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42" w:rsidRPr="00852A4A" w:rsidRDefault="009C2F56" w:rsidP="00D655E4">
      <w:pPr>
        <w:pStyle w:val="ae"/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-135255</wp:posOffset>
            </wp:positionV>
            <wp:extent cx="808355" cy="988060"/>
            <wp:effectExtent l="19050" t="0" r="0" b="0"/>
            <wp:wrapNone/>
            <wp:docPr id="406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642" w:rsidRPr="00852A4A" w:rsidRDefault="00745642" w:rsidP="00D655E4">
      <w:pPr>
        <w:pStyle w:val="ae"/>
        <w:suppressAutoHyphens/>
        <w:jc w:val="center"/>
        <w:rPr>
          <w:sz w:val="28"/>
          <w:szCs w:val="28"/>
        </w:rPr>
      </w:pPr>
    </w:p>
    <w:p w:rsidR="00B97897" w:rsidRPr="00601BDD" w:rsidRDefault="00B97897" w:rsidP="00D655E4">
      <w:pPr>
        <w:suppressAutoHyphens/>
        <w:jc w:val="center"/>
        <w:rPr>
          <w:rFonts w:ascii="Georgia" w:hAnsi="Georgia"/>
          <w:b/>
          <w:spacing w:val="24"/>
          <w:sz w:val="28"/>
          <w:szCs w:val="28"/>
        </w:rPr>
      </w:pPr>
    </w:p>
    <w:p w:rsidR="00B97897" w:rsidRPr="00601BDD" w:rsidRDefault="00B97897" w:rsidP="00D655E4">
      <w:pPr>
        <w:suppressAutoHyphens/>
        <w:jc w:val="center"/>
        <w:rPr>
          <w:rFonts w:ascii="Georgia" w:hAnsi="Georgia"/>
          <w:b/>
          <w:spacing w:val="24"/>
          <w:sz w:val="28"/>
          <w:szCs w:val="28"/>
        </w:rPr>
      </w:pPr>
    </w:p>
    <w:p w:rsidR="00B97897" w:rsidRPr="00601BDD" w:rsidRDefault="00B97897" w:rsidP="00D655E4">
      <w:pPr>
        <w:suppressAutoHyphens/>
        <w:jc w:val="center"/>
        <w:rPr>
          <w:rFonts w:ascii="Georgia" w:hAnsi="Georgia"/>
          <w:b/>
          <w:spacing w:val="24"/>
          <w:sz w:val="28"/>
          <w:szCs w:val="28"/>
        </w:rPr>
      </w:pPr>
    </w:p>
    <w:p w:rsidR="00745642" w:rsidRPr="00601BDD" w:rsidRDefault="00745642" w:rsidP="00D655E4">
      <w:pPr>
        <w:suppressAutoHyphens/>
        <w:jc w:val="center"/>
        <w:rPr>
          <w:b/>
          <w:spacing w:val="24"/>
          <w:sz w:val="28"/>
          <w:szCs w:val="28"/>
        </w:rPr>
      </w:pPr>
      <w:r w:rsidRPr="00601BDD">
        <w:rPr>
          <w:rFonts w:ascii="Georgia" w:hAnsi="Georgia"/>
          <w:b/>
          <w:spacing w:val="24"/>
          <w:sz w:val="28"/>
          <w:szCs w:val="28"/>
        </w:rPr>
        <w:t>Администрация</w:t>
      </w:r>
      <w:r w:rsidRPr="00601BDD">
        <w:rPr>
          <w:rFonts w:ascii="Rockwell" w:hAnsi="Rockwell"/>
          <w:b/>
          <w:spacing w:val="24"/>
          <w:sz w:val="28"/>
          <w:szCs w:val="28"/>
        </w:rPr>
        <w:t xml:space="preserve"> </w:t>
      </w:r>
      <w:r w:rsidR="00B97897" w:rsidRPr="00601BDD">
        <w:rPr>
          <w:b/>
          <w:spacing w:val="24"/>
          <w:sz w:val="28"/>
          <w:szCs w:val="28"/>
        </w:rPr>
        <w:t>Гаврилово-Посадского муниципального района</w:t>
      </w:r>
    </w:p>
    <w:p w:rsidR="00745642" w:rsidRPr="00852A4A" w:rsidRDefault="00745642" w:rsidP="00D655E4">
      <w:pPr>
        <w:suppressAutoHyphens/>
        <w:jc w:val="center"/>
        <w:rPr>
          <w:sz w:val="28"/>
          <w:szCs w:val="28"/>
        </w:rPr>
      </w:pPr>
      <w:r w:rsidRPr="00852A4A">
        <w:rPr>
          <w:sz w:val="28"/>
          <w:szCs w:val="28"/>
        </w:rPr>
        <w:tab/>
      </w:r>
    </w:p>
    <w:p w:rsidR="00745642" w:rsidRPr="00852A4A" w:rsidRDefault="00AD4868" w:rsidP="00D655E4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7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a7qGgIAADQEAAAOAAAAZHJzL2Uyb0RvYy54bWysU8GO2jAQvVfqP1i+QxLIsh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" strokecolor="#cff" strokeweight="3pt">
            <v:stroke linestyle="thinThin"/>
          </v:line>
        </w:pict>
      </w:r>
    </w:p>
    <w:p w:rsidR="00745642" w:rsidRPr="00852A4A" w:rsidRDefault="00745642" w:rsidP="00D655E4">
      <w:pPr>
        <w:suppressAutoHyphens/>
        <w:jc w:val="center"/>
        <w:rPr>
          <w:b/>
          <w:sz w:val="28"/>
          <w:szCs w:val="28"/>
        </w:rPr>
      </w:pPr>
    </w:p>
    <w:p w:rsidR="00745642" w:rsidRPr="00852A4A" w:rsidRDefault="00745642" w:rsidP="00D655E4">
      <w:pPr>
        <w:suppressAutoHyphens/>
        <w:jc w:val="center"/>
        <w:rPr>
          <w:b/>
          <w:sz w:val="28"/>
          <w:szCs w:val="28"/>
        </w:rPr>
      </w:pPr>
    </w:p>
    <w:p w:rsidR="00782EFA" w:rsidRPr="00852A4A" w:rsidRDefault="00782EFA" w:rsidP="005E6F41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25554B" w:rsidRPr="00852A4A" w:rsidRDefault="0025554B" w:rsidP="005E6F41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25554B" w:rsidRPr="00852A4A" w:rsidRDefault="0025554B" w:rsidP="005E6F41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25554B" w:rsidRPr="00852A4A" w:rsidRDefault="0025554B" w:rsidP="005E6F41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D362F9" w:rsidRDefault="00D362F9" w:rsidP="005E6F41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32"/>
          <w:szCs w:val="32"/>
        </w:rPr>
      </w:pPr>
    </w:p>
    <w:p w:rsidR="00745642" w:rsidRPr="00B97897" w:rsidRDefault="00B97897" w:rsidP="005E6F41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Сводный ГОДОВОЙ ДОКЛАД</w:t>
      </w:r>
    </w:p>
    <w:p w:rsidR="005E6F41" w:rsidRPr="00852A4A" w:rsidRDefault="005E6F41" w:rsidP="005E6F41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</w:p>
    <w:p w:rsidR="00272F73" w:rsidRPr="00852A4A" w:rsidRDefault="00745642" w:rsidP="005E6F41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  <w:r w:rsidRPr="00852A4A">
        <w:rPr>
          <w:b/>
          <w:bCs/>
          <w:szCs w:val="28"/>
        </w:rPr>
        <w:t xml:space="preserve">о ходе реализации </w:t>
      </w:r>
      <w:r w:rsidR="00B97897">
        <w:rPr>
          <w:b/>
          <w:bCs/>
          <w:szCs w:val="28"/>
        </w:rPr>
        <w:t>и оценке эффективности</w:t>
      </w:r>
      <w:r w:rsidR="00272F73" w:rsidRPr="00852A4A">
        <w:rPr>
          <w:b/>
          <w:bCs/>
          <w:szCs w:val="28"/>
        </w:rPr>
        <w:t xml:space="preserve"> </w:t>
      </w:r>
      <w:r w:rsidRPr="00852A4A">
        <w:rPr>
          <w:b/>
          <w:bCs/>
          <w:szCs w:val="28"/>
        </w:rPr>
        <w:t xml:space="preserve">муниципальных </w:t>
      </w:r>
    </w:p>
    <w:p w:rsidR="00745642" w:rsidRPr="009928C3" w:rsidRDefault="00745642" w:rsidP="005E6F41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  <w:r w:rsidRPr="00852A4A">
        <w:rPr>
          <w:b/>
          <w:bCs/>
          <w:szCs w:val="28"/>
        </w:rPr>
        <w:t>программ</w:t>
      </w:r>
      <w:r w:rsidR="004D0EE5" w:rsidRPr="00852A4A">
        <w:rPr>
          <w:b/>
          <w:bCs/>
          <w:szCs w:val="28"/>
        </w:rPr>
        <w:t xml:space="preserve"> </w:t>
      </w:r>
      <w:r w:rsidR="00B97897">
        <w:rPr>
          <w:b/>
          <w:bCs/>
          <w:szCs w:val="28"/>
        </w:rPr>
        <w:t>Гаврилово-Посадского муниципального района</w:t>
      </w:r>
      <w:r w:rsidR="009928C3" w:rsidRPr="009928C3">
        <w:rPr>
          <w:b/>
          <w:bCs/>
          <w:szCs w:val="28"/>
        </w:rPr>
        <w:t xml:space="preserve"> </w:t>
      </w:r>
      <w:r w:rsidR="009928C3">
        <w:rPr>
          <w:b/>
          <w:bCs/>
          <w:szCs w:val="28"/>
        </w:rPr>
        <w:t>и Гаврилово-Посадского городского поселения</w:t>
      </w:r>
    </w:p>
    <w:p w:rsidR="00745642" w:rsidRPr="00852A4A" w:rsidRDefault="00745642" w:rsidP="005E6F41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  <w:r w:rsidRPr="00852A4A">
        <w:rPr>
          <w:b/>
          <w:bCs/>
          <w:szCs w:val="28"/>
        </w:rPr>
        <w:t>за 20</w:t>
      </w:r>
      <w:r w:rsidR="006D01A2" w:rsidRPr="00852A4A">
        <w:rPr>
          <w:b/>
          <w:bCs/>
          <w:szCs w:val="28"/>
        </w:rPr>
        <w:t>1</w:t>
      </w:r>
      <w:r w:rsidR="007A626B">
        <w:rPr>
          <w:b/>
          <w:bCs/>
          <w:szCs w:val="28"/>
        </w:rPr>
        <w:t>8</w:t>
      </w:r>
      <w:r w:rsidR="00B97897">
        <w:rPr>
          <w:b/>
          <w:bCs/>
          <w:szCs w:val="28"/>
        </w:rPr>
        <w:t xml:space="preserve"> </w:t>
      </w:r>
      <w:r w:rsidRPr="00852A4A">
        <w:rPr>
          <w:b/>
          <w:bCs/>
          <w:szCs w:val="28"/>
        </w:rPr>
        <w:t>год</w:t>
      </w:r>
    </w:p>
    <w:p w:rsidR="001A4E9A" w:rsidRPr="00852A4A" w:rsidRDefault="001A4E9A" w:rsidP="005E6F41">
      <w:pPr>
        <w:pStyle w:val="a3"/>
        <w:widowControl w:val="0"/>
        <w:suppressAutoHyphens/>
        <w:spacing w:line="240" w:lineRule="auto"/>
        <w:ind w:firstLine="0"/>
        <w:jc w:val="center"/>
        <w:rPr>
          <w:b/>
          <w:i/>
          <w:szCs w:val="28"/>
        </w:rPr>
      </w:pPr>
    </w:p>
    <w:p w:rsidR="00745642" w:rsidRPr="00852A4A" w:rsidRDefault="00745642" w:rsidP="005E6F41">
      <w:pPr>
        <w:pStyle w:val="ae"/>
        <w:suppressAutoHyphens/>
        <w:jc w:val="center"/>
        <w:rPr>
          <w:rFonts w:ascii="Georgia" w:hAnsi="Georgia"/>
          <w:sz w:val="28"/>
          <w:szCs w:val="28"/>
        </w:rPr>
      </w:pPr>
    </w:p>
    <w:p w:rsidR="00745642" w:rsidRPr="00852A4A" w:rsidRDefault="00745642" w:rsidP="00D655E4">
      <w:pPr>
        <w:pStyle w:val="ae"/>
        <w:suppressAutoHyphens/>
        <w:jc w:val="center"/>
        <w:rPr>
          <w:b/>
          <w:bCs/>
          <w:sz w:val="28"/>
          <w:szCs w:val="28"/>
        </w:rPr>
      </w:pPr>
    </w:p>
    <w:p w:rsidR="00272F73" w:rsidRPr="00601BDD" w:rsidRDefault="00272F73" w:rsidP="005E6F41">
      <w:pPr>
        <w:suppressAutoHyphens/>
        <w:ind w:left="540" w:hanging="540"/>
        <w:jc w:val="center"/>
        <w:rPr>
          <w:sz w:val="28"/>
          <w:szCs w:val="28"/>
        </w:rPr>
      </w:pPr>
    </w:p>
    <w:p w:rsidR="0025554B" w:rsidRPr="00601BDD" w:rsidRDefault="0025554B" w:rsidP="005E6F41">
      <w:pPr>
        <w:suppressAutoHyphens/>
        <w:ind w:left="540" w:hanging="540"/>
        <w:jc w:val="center"/>
        <w:rPr>
          <w:sz w:val="28"/>
          <w:szCs w:val="28"/>
        </w:rPr>
      </w:pPr>
    </w:p>
    <w:p w:rsidR="00272F73" w:rsidRPr="00601BDD" w:rsidRDefault="00272F73" w:rsidP="005E6F41">
      <w:pPr>
        <w:suppressAutoHyphens/>
        <w:ind w:left="540" w:hanging="540"/>
        <w:jc w:val="center"/>
        <w:rPr>
          <w:sz w:val="28"/>
          <w:szCs w:val="28"/>
        </w:rPr>
      </w:pPr>
    </w:p>
    <w:p w:rsidR="00272F73" w:rsidRPr="00601BDD" w:rsidRDefault="00272F73" w:rsidP="005E6F41">
      <w:pPr>
        <w:suppressAutoHyphens/>
        <w:ind w:left="540" w:hanging="540"/>
        <w:jc w:val="center"/>
        <w:rPr>
          <w:sz w:val="28"/>
          <w:szCs w:val="28"/>
        </w:rPr>
      </w:pPr>
    </w:p>
    <w:p w:rsidR="00272F73" w:rsidRPr="00601BDD" w:rsidRDefault="00272F73" w:rsidP="005E6F41">
      <w:pPr>
        <w:suppressAutoHyphens/>
        <w:ind w:left="540" w:hanging="540"/>
        <w:jc w:val="center"/>
        <w:rPr>
          <w:sz w:val="28"/>
          <w:szCs w:val="28"/>
        </w:rPr>
      </w:pPr>
    </w:p>
    <w:p w:rsidR="00272F73" w:rsidRPr="00601BDD" w:rsidRDefault="00272F73" w:rsidP="005E6F41">
      <w:pPr>
        <w:suppressAutoHyphens/>
        <w:ind w:left="540" w:hanging="540"/>
        <w:jc w:val="center"/>
        <w:rPr>
          <w:sz w:val="28"/>
          <w:szCs w:val="28"/>
        </w:rPr>
      </w:pPr>
    </w:p>
    <w:p w:rsidR="00272F73" w:rsidRPr="00601BDD" w:rsidRDefault="00272F73" w:rsidP="005E6F41">
      <w:pPr>
        <w:suppressAutoHyphens/>
        <w:ind w:left="540" w:hanging="540"/>
        <w:jc w:val="center"/>
        <w:rPr>
          <w:sz w:val="28"/>
          <w:szCs w:val="28"/>
        </w:rPr>
      </w:pPr>
    </w:p>
    <w:p w:rsidR="00272F73" w:rsidRPr="00601BDD" w:rsidRDefault="00272F73" w:rsidP="005E6F41">
      <w:pPr>
        <w:suppressAutoHyphens/>
        <w:ind w:left="540" w:hanging="540"/>
        <w:jc w:val="center"/>
        <w:rPr>
          <w:sz w:val="28"/>
          <w:szCs w:val="28"/>
        </w:rPr>
      </w:pPr>
    </w:p>
    <w:p w:rsidR="00272F73" w:rsidRPr="00601BDD" w:rsidRDefault="00272F73" w:rsidP="005E6F41">
      <w:pPr>
        <w:suppressAutoHyphens/>
        <w:ind w:left="540" w:hanging="540"/>
        <w:jc w:val="center"/>
        <w:rPr>
          <w:sz w:val="28"/>
          <w:szCs w:val="28"/>
        </w:rPr>
      </w:pPr>
    </w:p>
    <w:p w:rsidR="00272F73" w:rsidRPr="00601BDD" w:rsidRDefault="00272F73" w:rsidP="005E6F41">
      <w:pPr>
        <w:suppressAutoHyphens/>
        <w:ind w:left="540" w:hanging="540"/>
        <w:jc w:val="center"/>
        <w:rPr>
          <w:sz w:val="28"/>
          <w:szCs w:val="28"/>
        </w:rPr>
      </w:pPr>
    </w:p>
    <w:p w:rsidR="00272F73" w:rsidRPr="00601BDD" w:rsidRDefault="00272F73" w:rsidP="005E6F41">
      <w:pPr>
        <w:suppressAutoHyphens/>
        <w:ind w:left="540" w:hanging="540"/>
        <w:jc w:val="center"/>
        <w:rPr>
          <w:sz w:val="28"/>
          <w:szCs w:val="28"/>
        </w:rPr>
      </w:pPr>
    </w:p>
    <w:p w:rsidR="00272F73" w:rsidRPr="00601BDD" w:rsidRDefault="00272F73" w:rsidP="005E6F41">
      <w:pPr>
        <w:suppressAutoHyphens/>
        <w:ind w:left="540" w:hanging="540"/>
        <w:jc w:val="center"/>
        <w:rPr>
          <w:sz w:val="28"/>
          <w:szCs w:val="28"/>
        </w:rPr>
      </w:pPr>
    </w:p>
    <w:p w:rsidR="00272F73" w:rsidRPr="00601BDD" w:rsidRDefault="00272F73" w:rsidP="005E6F41">
      <w:pPr>
        <w:suppressAutoHyphens/>
        <w:ind w:left="540" w:hanging="540"/>
        <w:jc w:val="center"/>
        <w:rPr>
          <w:sz w:val="28"/>
          <w:szCs w:val="28"/>
        </w:rPr>
      </w:pPr>
    </w:p>
    <w:p w:rsidR="00272F73" w:rsidRPr="00601BDD" w:rsidRDefault="00272F73" w:rsidP="005E6F41">
      <w:pPr>
        <w:suppressAutoHyphens/>
        <w:ind w:left="540" w:hanging="540"/>
        <w:jc w:val="center"/>
        <w:rPr>
          <w:sz w:val="28"/>
          <w:szCs w:val="28"/>
        </w:rPr>
      </w:pPr>
    </w:p>
    <w:p w:rsidR="00D362F9" w:rsidRDefault="00D362F9" w:rsidP="005E6F41">
      <w:pPr>
        <w:suppressAutoHyphens/>
        <w:ind w:left="540" w:hanging="540"/>
        <w:jc w:val="center"/>
        <w:rPr>
          <w:sz w:val="28"/>
          <w:szCs w:val="28"/>
        </w:rPr>
      </w:pPr>
    </w:p>
    <w:p w:rsidR="00CF5697" w:rsidRDefault="00CF5697" w:rsidP="005E6F41">
      <w:pPr>
        <w:suppressAutoHyphens/>
        <w:ind w:left="540" w:hanging="540"/>
        <w:jc w:val="center"/>
        <w:rPr>
          <w:sz w:val="28"/>
          <w:szCs w:val="28"/>
        </w:rPr>
      </w:pPr>
    </w:p>
    <w:p w:rsidR="00CF5697" w:rsidRDefault="00CF5697" w:rsidP="005E6F41">
      <w:pPr>
        <w:suppressAutoHyphens/>
        <w:ind w:left="540" w:hanging="540"/>
        <w:jc w:val="center"/>
        <w:rPr>
          <w:sz w:val="28"/>
          <w:szCs w:val="28"/>
        </w:rPr>
      </w:pPr>
    </w:p>
    <w:p w:rsidR="00CF5697" w:rsidRPr="00601BDD" w:rsidRDefault="00CF5697" w:rsidP="005E6F41">
      <w:pPr>
        <w:suppressAutoHyphens/>
        <w:ind w:left="540" w:hanging="540"/>
        <w:jc w:val="center"/>
        <w:rPr>
          <w:sz w:val="28"/>
          <w:szCs w:val="28"/>
        </w:rPr>
      </w:pPr>
    </w:p>
    <w:p w:rsidR="00D362F9" w:rsidRPr="00601BDD" w:rsidRDefault="00D362F9" w:rsidP="005E6F41">
      <w:pPr>
        <w:suppressAutoHyphens/>
        <w:ind w:left="540" w:hanging="540"/>
        <w:jc w:val="center"/>
        <w:rPr>
          <w:sz w:val="28"/>
          <w:szCs w:val="28"/>
        </w:rPr>
      </w:pPr>
    </w:p>
    <w:p w:rsidR="00FC5C11" w:rsidRDefault="00FC5C11" w:rsidP="005E6F41">
      <w:pPr>
        <w:suppressAutoHyphens/>
        <w:ind w:left="540" w:hanging="540"/>
        <w:jc w:val="center"/>
        <w:rPr>
          <w:sz w:val="28"/>
          <w:szCs w:val="28"/>
        </w:rPr>
      </w:pPr>
    </w:p>
    <w:p w:rsidR="00D046CA" w:rsidRPr="00601BDD" w:rsidRDefault="00B97897" w:rsidP="005E6F41">
      <w:pPr>
        <w:suppressAutoHyphens/>
        <w:ind w:left="540" w:hanging="540"/>
        <w:jc w:val="center"/>
        <w:rPr>
          <w:sz w:val="28"/>
          <w:szCs w:val="28"/>
        </w:rPr>
      </w:pPr>
      <w:r w:rsidRPr="00601BDD">
        <w:rPr>
          <w:sz w:val="28"/>
          <w:szCs w:val="28"/>
        </w:rPr>
        <w:t xml:space="preserve">Гаврилов Посад </w:t>
      </w:r>
      <w:r w:rsidR="00C91AAF" w:rsidRPr="00601BDD">
        <w:rPr>
          <w:sz w:val="28"/>
          <w:szCs w:val="28"/>
        </w:rPr>
        <w:t>-2</w:t>
      </w:r>
      <w:r w:rsidR="00745642" w:rsidRPr="00601BDD">
        <w:rPr>
          <w:sz w:val="28"/>
          <w:szCs w:val="28"/>
        </w:rPr>
        <w:t>0</w:t>
      </w:r>
      <w:r w:rsidR="00272F73" w:rsidRPr="00601BDD">
        <w:rPr>
          <w:sz w:val="28"/>
          <w:szCs w:val="28"/>
        </w:rPr>
        <w:t>1</w:t>
      </w:r>
      <w:r w:rsidR="00FC5C11">
        <w:rPr>
          <w:sz w:val="28"/>
          <w:szCs w:val="28"/>
        </w:rPr>
        <w:t>9</w:t>
      </w:r>
    </w:p>
    <w:p w:rsidR="00EC749F" w:rsidRPr="002400C5" w:rsidRDefault="00724595" w:rsidP="002400C5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2400C5">
        <w:rPr>
          <w:b/>
          <w:color w:val="000000" w:themeColor="text1"/>
          <w:sz w:val="28"/>
          <w:szCs w:val="28"/>
          <w:lang w:val="en-US"/>
        </w:rPr>
        <w:lastRenderedPageBreak/>
        <w:t>I</w:t>
      </w:r>
      <w:r w:rsidRPr="002400C5">
        <w:rPr>
          <w:b/>
          <w:color w:val="000000" w:themeColor="text1"/>
          <w:sz w:val="28"/>
          <w:szCs w:val="28"/>
        </w:rPr>
        <w:t xml:space="preserve">. </w:t>
      </w:r>
      <w:r w:rsidR="00EC749F" w:rsidRPr="002400C5">
        <w:rPr>
          <w:b/>
          <w:color w:val="000000" w:themeColor="text1"/>
          <w:sz w:val="28"/>
          <w:szCs w:val="28"/>
        </w:rPr>
        <w:t>Общие сведения</w:t>
      </w:r>
    </w:p>
    <w:p w:rsidR="007A626B" w:rsidRPr="002400C5" w:rsidRDefault="007A626B" w:rsidP="002400C5">
      <w:pPr>
        <w:shd w:val="clear" w:color="auto" w:fill="FFFFFF"/>
        <w:ind w:firstLine="708"/>
        <w:jc w:val="both"/>
        <w:rPr>
          <w:b/>
          <w:color w:val="000000" w:themeColor="text1"/>
          <w:sz w:val="28"/>
          <w:szCs w:val="28"/>
        </w:rPr>
      </w:pPr>
      <w:r w:rsidRPr="002400C5">
        <w:rPr>
          <w:color w:val="000000" w:themeColor="text1"/>
          <w:sz w:val="28"/>
          <w:szCs w:val="28"/>
        </w:rPr>
        <w:t>В 2018 году деятельность администрации Гаврилово-Посадского муниципального района была направлена на обеспечение устойчивого развития экономики и социальной стабильности в районе и городском поселении.</w:t>
      </w:r>
    </w:p>
    <w:p w:rsidR="005D4A15" w:rsidRPr="002400C5" w:rsidRDefault="00843729" w:rsidP="002400C5">
      <w:pPr>
        <w:pStyle w:val="a3"/>
        <w:widowControl w:val="0"/>
        <w:suppressAutoHyphens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2400C5">
        <w:rPr>
          <w:color w:val="000000" w:themeColor="text1"/>
          <w:szCs w:val="28"/>
        </w:rPr>
        <w:t xml:space="preserve">Сводный </w:t>
      </w:r>
      <w:r w:rsidR="00B97897" w:rsidRPr="002400C5">
        <w:rPr>
          <w:color w:val="000000" w:themeColor="text1"/>
          <w:szCs w:val="28"/>
        </w:rPr>
        <w:t xml:space="preserve">годовой доклад </w:t>
      </w:r>
      <w:r w:rsidRPr="002400C5">
        <w:rPr>
          <w:color w:val="000000" w:themeColor="text1"/>
          <w:szCs w:val="28"/>
        </w:rPr>
        <w:t xml:space="preserve"> о ходе реализации </w:t>
      </w:r>
      <w:r w:rsidR="00B97897" w:rsidRPr="002400C5">
        <w:rPr>
          <w:color w:val="000000" w:themeColor="text1"/>
          <w:szCs w:val="28"/>
        </w:rPr>
        <w:t xml:space="preserve">и оценке эффективности </w:t>
      </w:r>
      <w:r w:rsidRPr="002400C5">
        <w:rPr>
          <w:color w:val="000000" w:themeColor="text1"/>
          <w:szCs w:val="28"/>
        </w:rPr>
        <w:t xml:space="preserve">муниципальных программ </w:t>
      </w:r>
      <w:r w:rsidR="003503DA" w:rsidRPr="002400C5">
        <w:rPr>
          <w:color w:val="000000" w:themeColor="text1"/>
          <w:szCs w:val="28"/>
        </w:rPr>
        <w:t>за 201</w:t>
      </w:r>
      <w:r w:rsidR="00B1405B" w:rsidRPr="002400C5">
        <w:rPr>
          <w:color w:val="000000" w:themeColor="text1"/>
          <w:szCs w:val="28"/>
        </w:rPr>
        <w:t>8</w:t>
      </w:r>
      <w:r w:rsidR="00B97897" w:rsidRPr="002400C5">
        <w:rPr>
          <w:color w:val="000000" w:themeColor="text1"/>
          <w:szCs w:val="28"/>
        </w:rPr>
        <w:t xml:space="preserve"> </w:t>
      </w:r>
      <w:r w:rsidRPr="002400C5">
        <w:rPr>
          <w:color w:val="000000" w:themeColor="text1"/>
          <w:szCs w:val="28"/>
        </w:rPr>
        <w:t xml:space="preserve">год (далее – сводный </w:t>
      </w:r>
      <w:r w:rsidR="00B97897" w:rsidRPr="002400C5">
        <w:rPr>
          <w:color w:val="000000" w:themeColor="text1"/>
          <w:szCs w:val="28"/>
        </w:rPr>
        <w:t>доклад</w:t>
      </w:r>
      <w:r w:rsidRPr="002400C5">
        <w:rPr>
          <w:color w:val="000000" w:themeColor="text1"/>
          <w:szCs w:val="28"/>
        </w:rPr>
        <w:t>) подготовлен</w:t>
      </w:r>
      <w:r w:rsidR="00B97897" w:rsidRPr="002400C5">
        <w:rPr>
          <w:color w:val="000000" w:themeColor="text1"/>
          <w:szCs w:val="28"/>
        </w:rPr>
        <w:t xml:space="preserve"> в соответствии </w:t>
      </w:r>
      <w:r w:rsidR="004E3A38">
        <w:rPr>
          <w:color w:val="000000" w:themeColor="text1"/>
          <w:szCs w:val="28"/>
        </w:rPr>
        <w:t xml:space="preserve">с </w:t>
      </w:r>
      <w:r w:rsidR="00B97897" w:rsidRPr="002400C5">
        <w:rPr>
          <w:color w:val="000000" w:themeColor="text1"/>
          <w:szCs w:val="28"/>
        </w:rPr>
        <w:t xml:space="preserve">Бюджетным кодексом </w:t>
      </w:r>
      <w:r w:rsidR="00D24D88" w:rsidRPr="002400C5">
        <w:rPr>
          <w:color w:val="000000" w:themeColor="text1"/>
          <w:szCs w:val="28"/>
        </w:rPr>
        <w:t>Р</w:t>
      </w:r>
      <w:r w:rsidR="00B97897" w:rsidRPr="002400C5">
        <w:rPr>
          <w:color w:val="000000" w:themeColor="text1"/>
          <w:szCs w:val="28"/>
        </w:rPr>
        <w:t>оссийской Федерации</w:t>
      </w:r>
      <w:r w:rsidR="00722140" w:rsidRPr="002400C5">
        <w:rPr>
          <w:color w:val="000000" w:themeColor="text1"/>
          <w:szCs w:val="28"/>
        </w:rPr>
        <w:t>,</w:t>
      </w:r>
      <w:r w:rsidR="002F30B4" w:rsidRPr="002400C5">
        <w:rPr>
          <w:color w:val="000000" w:themeColor="text1"/>
          <w:szCs w:val="28"/>
        </w:rPr>
        <w:t xml:space="preserve"> </w:t>
      </w:r>
      <w:r w:rsidR="00B97897" w:rsidRPr="002400C5">
        <w:rPr>
          <w:color w:val="000000" w:themeColor="text1"/>
          <w:szCs w:val="28"/>
        </w:rPr>
        <w:t xml:space="preserve">постановлением администрации Гаврилово-Посадского муниципального района </w:t>
      </w:r>
      <w:r w:rsidR="00F75C7C" w:rsidRPr="002400C5">
        <w:rPr>
          <w:color w:val="000000" w:themeColor="text1"/>
          <w:szCs w:val="28"/>
        </w:rPr>
        <w:t xml:space="preserve"> от </w:t>
      </w:r>
      <w:r w:rsidR="00722140" w:rsidRPr="002400C5">
        <w:rPr>
          <w:color w:val="000000" w:themeColor="text1"/>
          <w:szCs w:val="28"/>
        </w:rPr>
        <w:t>2</w:t>
      </w:r>
      <w:r w:rsidR="00D24D88" w:rsidRPr="002400C5">
        <w:rPr>
          <w:color w:val="000000" w:themeColor="text1"/>
          <w:szCs w:val="28"/>
        </w:rPr>
        <w:t>3</w:t>
      </w:r>
      <w:r w:rsidR="00722140" w:rsidRPr="002400C5">
        <w:rPr>
          <w:color w:val="000000" w:themeColor="text1"/>
          <w:szCs w:val="28"/>
        </w:rPr>
        <w:t>.0</w:t>
      </w:r>
      <w:r w:rsidR="00D24D88" w:rsidRPr="002400C5">
        <w:rPr>
          <w:color w:val="000000" w:themeColor="text1"/>
          <w:szCs w:val="28"/>
        </w:rPr>
        <w:t>8</w:t>
      </w:r>
      <w:r w:rsidR="00722140" w:rsidRPr="002400C5">
        <w:rPr>
          <w:color w:val="000000" w:themeColor="text1"/>
          <w:szCs w:val="28"/>
        </w:rPr>
        <w:t>.201</w:t>
      </w:r>
      <w:r w:rsidR="00D24D88" w:rsidRPr="002400C5">
        <w:rPr>
          <w:color w:val="000000" w:themeColor="text1"/>
          <w:szCs w:val="28"/>
        </w:rPr>
        <w:t>3</w:t>
      </w:r>
      <w:r w:rsidR="00F75C7C" w:rsidRPr="002400C5">
        <w:rPr>
          <w:color w:val="000000" w:themeColor="text1"/>
          <w:szCs w:val="28"/>
        </w:rPr>
        <w:t>  №</w:t>
      </w:r>
      <w:r w:rsidR="00D24D88" w:rsidRPr="002400C5">
        <w:rPr>
          <w:color w:val="000000" w:themeColor="text1"/>
          <w:szCs w:val="28"/>
        </w:rPr>
        <w:t xml:space="preserve"> 403-п </w:t>
      </w:r>
      <w:r w:rsidR="00F75C7C" w:rsidRPr="002400C5">
        <w:rPr>
          <w:color w:val="000000" w:themeColor="text1"/>
          <w:szCs w:val="28"/>
        </w:rPr>
        <w:t xml:space="preserve"> «Об утверждении </w:t>
      </w:r>
      <w:r w:rsidR="00D24D88" w:rsidRPr="002400C5">
        <w:rPr>
          <w:color w:val="000000" w:themeColor="text1"/>
          <w:szCs w:val="28"/>
        </w:rPr>
        <w:t>Порядка разработки, реализации и оценке эффективности муниципальных программ Гаврилово-Посадского муниципального района»</w:t>
      </w:r>
      <w:r w:rsidR="00C2510E" w:rsidRPr="002400C5">
        <w:rPr>
          <w:color w:val="000000" w:themeColor="text1"/>
          <w:szCs w:val="28"/>
        </w:rPr>
        <w:t>,</w:t>
      </w:r>
      <w:r w:rsidR="00D24D88" w:rsidRPr="002400C5">
        <w:rPr>
          <w:color w:val="000000" w:themeColor="text1"/>
          <w:szCs w:val="28"/>
        </w:rPr>
        <w:t xml:space="preserve"> постановлением администрации Гаврилово-Посадского муниципального района  от 11.09.2013  № 445-п «Об утверждении Методических указаний по разработке</w:t>
      </w:r>
      <w:proofErr w:type="gramEnd"/>
      <w:r w:rsidR="00D24D88" w:rsidRPr="002400C5">
        <w:rPr>
          <w:color w:val="000000" w:themeColor="text1"/>
          <w:szCs w:val="28"/>
        </w:rPr>
        <w:t xml:space="preserve"> и реализации муниципальных программ Гаврилово-Посадского муниципального района»</w:t>
      </w:r>
      <w:r w:rsidR="00BD0893" w:rsidRPr="002400C5">
        <w:rPr>
          <w:color w:val="000000" w:themeColor="text1"/>
          <w:szCs w:val="28"/>
        </w:rPr>
        <w:t>,</w:t>
      </w:r>
      <w:r w:rsidRPr="002400C5">
        <w:rPr>
          <w:color w:val="000000" w:themeColor="text1"/>
          <w:szCs w:val="28"/>
        </w:rPr>
        <w:t xml:space="preserve"> </w:t>
      </w:r>
      <w:r w:rsidR="00BD0893" w:rsidRPr="002400C5">
        <w:rPr>
          <w:color w:val="000000" w:themeColor="text1"/>
          <w:szCs w:val="28"/>
        </w:rPr>
        <w:t>постановлением администрации Гаврилово-Посадского муниципального района  от 13.11.2018  № 597-п «Об утверждении Порядка разработки, реализации и оценке эффективности муниципальных программ Гаврилово-Посадского городского поселения», постановлением администрации Гаврилово-Посадского муниципального района  от 05.12.2018  № 669-п «Об утверждении Методических указаний по разработке и реализации муниципальных программ Гаврилово-Посадского городского поселения».</w:t>
      </w:r>
    </w:p>
    <w:p w:rsidR="00C345FA" w:rsidRPr="002400C5" w:rsidRDefault="00C345FA" w:rsidP="002400C5">
      <w:pPr>
        <w:pStyle w:val="a3"/>
        <w:widowControl w:val="0"/>
        <w:suppressAutoHyphens/>
        <w:spacing w:line="240" w:lineRule="auto"/>
        <w:ind w:firstLine="709"/>
        <w:rPr>
          <w:color w:val="000000" w:themeColor="text1"/>
          <w:szCs w:val="28"/>
        </w:rPr>
      </w:pPr>
      <w:r w:rsidRPr="002400C5">
        <w:rPr>
          <w:color w:val="000000" w:themeColor="text1"/>
          <w:szCs w:val="28"/>
        </w:rPr>
        <w:t>Муниципальная программа – это документ стратегического планирования, содержащий комплекс планируемых мероприятий, взаимо</w:t>
      </w:r>
      <w:r w:rsidR="004516D5" w:rsidRPr="002400C5">
        <w:rPr>
          <w:color w:val="000000" w:themeColor="text1"/>
          <w:szCs w:val="28"/>
        </w:rPr>
        <w:t>с</w:t>
      </w:r>
      <w:r w:rsidRPr="002400C5">
        <w:rPr>
          <w:color w:val="000000" w:themeColor="text1"/>
          <w:szCs w:val="28"/>
        </w:rPr>
        <w:t xml:space="preserve">вязанных по задачам, срокам осуществления, исполнителям и ресурсам, и обеспечивающих наиболее эффективное достижение целей социально-экономического развития района. </w:t>
      </w:r>
      <w:r w:rsidR="004F1575" w:rsidRPr="002400C5">
        <w:rPr>
          <w:color w:val="000000" w:themeColor="text1"/>
          <w:szCs w:val="28"/>
        </w:rPr>
        <w:t xml:space="preserve">Целью формирования и реализации муниципальных программ является необходимость решения крупных, значимых социально-экономических задач, стоящих перед </w:t>
      </w:r>
      <w:r w:rsidR="00AA0191" w:rsidRPr="002400C5">
        <w:rPr>
          <w:color w:val="000000" w:themeColor="text1"/>
          <w:szCs w:val="28"/>
        </w:rPr>
        <w:t>муниципалитетом</w:t>
      </w:r>
      <w:r w:rsidR="004F1575" w:rsidRPr="002400C5">
        <w:rPr>
          <w:color w:val="000000" w:themeColor="text1"/>
          <w:szCs w:val="28"/>
        </w:rPr>
        <w:t>.</w:t>
      </w:r>
    </w:p>
    <w:p w:rsidR="006D00F8" w:rsidRPr="002400C5" w:rsidRDefault="006D00F8" w:rsidP="002400C5">
      <w:pPr>
        <w:widowControl w:val="0"/>
        <w:tabs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400C5">
        <w:rPr>
          <w:color w:val="000000" w:themeColor="text1"/>
          <w:sz w:val="28"/>
          <w:szCs w:val="28"/>
        </w:rPr>
        <w:t>В 201</w:t>
      </w:r>
      <w:r w:rsidR="004516D5" w:rsidRPr="002400C5">
        <w:rPr>
          <w:color w:val="000000" w:themeColor="text1"/>
          <w:sz w:val="28"/>
          <w:szCs w:val="28"/>
        </w:rPr>
        <w:t>8</w:t>
      </w:r>
      <w:r w:rsidRPr="002400C5">
        <w:rPr>
          <w:color w:val="000000" w:themeColor="text1"/>
          <w:sz w:val="28"/>
          <w:szCs w:val="28"/>
        </w:rPr>
        <w:t xml:space="preserve"> году на территории </w:t>
      </w:r>
      <w:r w:rsidR="00983EF2" w:rsidRPr="002400C5">
        <w:rPr>
          <w:color w:val="000000" w:themeColor="text1"/>
          <w:sz w:val="28"/>
          <w:szCs w:val="28"/>
        </w:rPr>
        <w:t xml:space="preserve">Гаврилово-Посадского муниципального района </w:t>
      </w:r>
      <w:r w:rsidRPr="002400C5">
        <w:rPr>
          <w:color w:val="000000" w:themeColor="text1"/>
          <w:sz w:val="28"/>
          <w:szCs w:val="28"/>
        </w:rPr>
        <w:t xml:space="preserve"> реализовывались </w:t>
      </w:r>
      <w:r w:rsidR="00983EF2" w:rsidRPr="002400C5">
        <w:rPr>
          <w:color w:val="000000" w:themeColor="text1"/>
          <w:sz w:val="28"/>
          <w:szCs w:val="28"/>
        </w:rPr>
        <w:t>1</w:t>
      </w:r>
      <w:r w:rsidR="004516D5" w:rsidRPr="002400C5">
        <w:rPr>
          <w:color w:val="000000" w:themeColor="text1"/>
          <w:sz w:val="28"/>
          <w:szCs w:val="28"/>
        </w:rPr>
        <w:t>8</w:t>
      </w:r>
      <w:r w:rsidRPr="002400C5">
        <w:rPr>
          <w:color w:val="000000" w:themeColor="text1"/>
          <w:sz w:val="28"/>
          <w:szCs w:val="28"/>
        </w:rPr>
        <w:t xml:space="preserve">  муниципальных программ</w:t>
      </w:r>
      <w:r w:rsidR="00DA3C98" w:rsidRPr="002400C5">
        <w:rPr>
          <w:color w:val="000000" w:themeColor="text1"/>
          <w:sz w:val="28"/>
          <w:szCs w:val="28"/>
        </w:rPr>
        <w:t xml:space="preserve"> Гаврилово-Посадского муниципального района и </w:t>
      </w:r>
      <w:r w:rsidR="004516D5" w:rsidRPr="002400C5">
        <w:rPr>
          <w:color w:val="000000" w:themeColor="text1"/>
          <w:sz w:val="28"/>
          <w:szCs w:val="28"/>
        </w:rPr>
        <w:t>1</w:t>
      </w:r>
      <w:r w:rsidR="00A70DBA">
        <w:rPr>
          <w:color w:val="000000" w:themeColor="text1"/>
          <w:sz w:val="28"/>
          <w:szCs w:val="28"/>
        </w:rPr>
        <w:t>1</w:t>
      </w:r>
      <w:r w:rsidR="00DA3C98" w:rsidRPr="002400C5">
        <w:rPr>
          <w:color w:val="000000" w:themeColor="text1"/>
          <w:sz w:val="28"/>
          <w:szCs w:val="28"/>
        </w:rPr>
        <w:t xml:space="preserve"> муниципальных программ Гаврилово-Посадского городского поселения</w:t>
      </w:r>
      <w:r w:rsidR="007A626B" w:rsidRPr="002400C5">
        <w:rPr>
          <w:color w:val="000000" w:themeColor="text1"/>
          <w:sz w:val="28"/>
          <w:szCs w:val="28"/>
        </w:rPr>
        <w:t>, перечни которых утверждены, соответственно постановлением администрации Гаврилово-Посадского муниципальног</w:t>
      </w:r>
      <w:r w:rsidR="00CF5697" w:rsidRPr="002400C5">
        <w:rPr>
          <w:color w:val="000000" w:themeColor="text1"/>
          <w:sz w:val="28"/>
          <w:szCs w:val="28"/>
        </w:rPr>
        <w:t xml:space="preserve">о района от 13.11.2018  № 598-п </w:t>
      </w:r>
      <w:r w:rsidR="007A626B" w:rsidRPr="002400C5">
        <w:rPr>
          <w:color w:val="000000" w:themeColor="text1"/>
          <w:sz w:val="28"/>
          <w:szCs w:val="28"/>
        </w:rPr>
        <w:t>и постановлением администрации Гаврилово-Посадского муниципального района от 20.05.2013  № 229-п</w:t>
      </w:r>
      <w:r w:rsidRPr="002400C5">
        <w:rPr>
          <w:color w:val="000000" w:themeColor="text1"/>
          <w:sz w:val="28"/>
          <w:szCs w:val="28"/>
        </w:rPr>
        <w:t xml:space="preserve">: </w:t>
      </w:r>
    </w:p>
    <w:p w:rsidR="006D00F8" w:rsidRPr="002400C5" w:rsidRDefault="00983EF2" w:rsidP="004E3A38">
      <w:pPr>
        <w:widowControl w:val="0"/>
        <w:tabs>
          <w:tab w:val="left" w:pos="4536"/>
        </w:tabs>
        <w:suppressAutoHyphens/>
        <w:jc w:val="both"/>
        <w:rPr>
          <w:color w:val="000000" w:themeColor="text1"/>
          <w:sz w:val="28"/>
          <w:szCs w:val="28"/>
        </w:rPr>
      </w:pPr>
      <w:r w:rsidRPr="002400C5">
        <w:rPr>
          <w:color w:val="000000" w:themeColor="text1"/>
          <w:sz w:val="28"/>
          <w:szCs w:val="28"/>
        </w:rPr>
        <w:t>- «Развитие культуры Гаврилово-Посадского муниципального района»</w:t>
      </w:r>
      <w:r w:rsidR="006D00F8" w:rsidRPr="002400C5">
        <w:rPr>
          <w:color w:val="000000" w:themeColor="text1"/>
          <w:sz w:val="28"/>
          <w:szCs w:val="28"/>
        </w:rPr>
        <w:t xml:space="preserve">, </w:t>
      </w:r>
      <w:proofErr w:type="gramStart"/>
      <w:r w:rsidR="006D00F8" w:rsidRPr="002400C5">
        <w:rPr>
          <w:color w:val="000000" w:themeColor="text1"/>
          <w:sz w:val="28"/>
          <w:szCs w:val="28"/>
        </w:rPr>
        <w:t>утвержденная</w:t>
      </w:r>
      <w:proofErr w:type="gramEnd"/>
      <w:r w:rsidR="006D00F8" w:rsidRPr="002400C5">
        <w:rPr>
          <w:color w:val="000000" w:themeColor="text1"/>
          <w:sz w:val="28"/>
          <w:szCs w:val="28"/>
        </w:rPr>
        <w:t xml:space="preserve"> постановлением администрации </w:t>
      </w:r>
      <w:r w:rsidRPr="002400C5">
        <w:rPr>
          <w:color w:val="000000" w:themeColor="text1"/>
          <w:sz w:val="28"/>
          <w:szCs w:val="28"/>
        </w:rPr>
        <w:t xml:space="preserve">Гаврилово-Посадского муниципального района  </w:t>
      </w:r>
      <w:r w:rsidR="006D00F8" w:rsidRPr="00FC41AF">
        <w:rPr>
          <w:color w:val="000000" w:themeColor="text1"/>
          <w:sz w:val="28"/>
          <w:szCs w:val="28"/>
        </w:rPr>
        <w:t>от</w:t>
      </w:r>
      <w:r w:rsidRPr="00FC41AF">
        <w:rPr>
          <w:color w:val="000000" w:themeColor="text1"/>
          <w:sz w:val="28"/>
          <w:szCs w:val="28"/>
        </w:rPr>
        <w:t xml:space="preserve"> 1</w:t>
      </w:r>
      <w:r w:rsidR="004B454C" w:rsidRPr="00FC41AF">
        <w:rPr>
          <w:color w:val="000000" w:themeColor="text1"/>
          <w:sz w:val="28"/>
          <w:szCs w:val="28"/>
        </w:rPr>
        <w:t>1</w:t>
      </w:r>
      <w:r w:rsidR="006D00F8" w:rsidRPr="00FC41AF">
        <w:rPr>
          <w:color w:val="000000" w:themeColor="text1"/>
          <w:sz w:val="28"/>
          <w:szCs w:val="28"/>
        </w:rPr>
        <w:t>.11.201</w:t>
      </w:r>
      <w:r w:rsidR="004B454C" w:rsidRPr="00FC41AF">
        <w:rPr>
          <w:color w:val="000000" w:themeColor="text1"/>
          <w:sz w:val="28"/>
          <w:szCs w:val="28"/>
        </w:rPr>
        <w:t>6</w:t>
      </w:r>
      <w:r w:rsidR="006D00F8" w:rsidRPr="00FC41AF">
        <w:rPr>
          <w:color w:val="000000" w:themeColor="text1"/>
          <w:sz w:val="28"/>
          <w:szCs w:val="28"/>
        </w:rPr>
        <w:t xml:space="preserve"> №</w:t>
      </w:r>
      <w:r w:rsidRPr="00FC41AF">
        <w:rPr>
          <w:color w:val="000000" w:themeColor="text1"/>
          <w:sz w:val="28"/>
          <w:szCs w:val="28"/>
        </w:rPr>
        <w:t xml:space="preserve"> 5</w:t>
      </w:r>
      <w:r w:rsidR="004B454C" w:rsidRPr="00FC41AF">
        <w:rPr>
          <w:color w:val="000000" w:themeColor="text1"/>
          <w:sz w:val="28"/>
          <w:szCs w:val="28"/>
        </w:rPr>
        <w:t>52</w:t>
      </w:r>
      <w:r w:rsidRPr="00FC41AF">
        <w:rPr>
          <w:color w:val="000000" w:themeColor="text1"/>
          <w:sz w:val="28"/>
          <w:szCs w:val="28"/>
        </w:rPr>
        <w:t>-п;</w:t>
      </w:r>
    </w:p>
    <w:p w:rsidR="00983EF2" w:rsidRPr="002400C5" w:rsidRDefault="00983EF2" w:rsidP="002400C5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2400C5">
        <w:rPr>
          <w:color w:val="000000" w:themeColor="text1"/>
          <w:sz w:val="28"/>
          <w:szCs w:val="28"/>
        </w:rPr>
        <w:t xml:space="preserve">- «Развитие физической культуры, спорта и повышение эффективности реализации молодёжной политики Гаврилово-Посадского муниципального района», </w:t>
      </w:r>
      <w:proofErr w:type="gramStart"/>
      <w:r w:rsidRPr="002400C5">
        <w:rPr>
          <w:color w:val="000000" w:themeColor="text1"/>
          <w:sz w:val="28"/>
          <w:szCs w:val="28"/>
        </w:rPr>
        <w:t>утвержденная</w:t>
      </w:r>
      <w:proofErr w:type="gramEnd"/>
      <w:r w:rsidRPr="002400C5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</w:t>
      </w:r>
      <w:r w:rsidRPr="00FC41AF">
        <w:rPr>
          <w:color w:val="000000" w:themeColor="text1"/>
          <w:sz w:val="28"/>
          <w:szCs w:val="28"/>
        </w:rPr>
        <w:t>от 1</w:t>
      </w:r>
      <w:r w:rsidR="004B454C" w:rsidRPr="00FC41AF">
        <w:rPr>
          <w:color w:val="000000" w:themeColor="text1"/>
          <w:sz w:val="28"/>
          <w:szCs w:val="28"/>
        </w:rPr>
        <w:t>1</w:t>
      </w:r>
      <w:r w:rsidRPr="00FC41AF">
        <w:rPr>
          <w:color w:val="000000" w:themeColor="text1"/>
          <w:sz w:val="28"/>
          <w:szCs w:val="28"/>
        </w:rPr>
        <w:t>.11.201</w:t>
      </w:r>
      <w:r w:rsidR="004B454C" w:rsidRPr="00FC41AF">
        <w:rPr>
          <w:color w:val="000000" w:themeColor="text1"/>
          <w:sz w:val="28"/>
          <w:szCs w:val="28"/>
        </w:rPr>
        <w:t>6</w:t>
      </w:r>
      <w:r w:rsidRPr="00FC41AF">
        <w:rPr>
          <w:color w:val="000000" w:themeColor="text1"/>
          <w:sz w:val="28"/>
          <w:szCs w:val="28"/>
        </w:rPr>
        <w:t xml:space="preserve"> № 5</w:t>
      </w:r>
      <w:r w:rsidR="004B454C" w:rsidRPr="00FC41AF">
        <w:rPr>
          <w:color w:val="000000" w:themeColor="text1"/>
          <w:sz w:val="28"/>
          <w:szCs w:val="28"/>
        </w:rPr>
        <w:t>53</w:t>
      </w:r>
      <w:r w:rsidRPr="00FC41AF">
        <w:rPr>
          <w:color w:val="000000" w:themeColor="text1"/>
          <w:sz w:val="28"/>
          <w:szCs w:val="28"/>
        </w:rPr>
        <w:t>-п;</w:t>
      </w:r>
    </w:p>
    <w:p w:rsidR="00761E3D" w:rsidRPr="002400C5" w:rsidRDefault="00761E3D" w:rsidP="002400C5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2400C5">
        <w:rPr>
          <w:color w:val="000000" w:themeColor="text1"/>
          <w:sz w:val="28"/>
          <w:szCs w:val="28"/>
        </w:rPr>
        <w:t>- «Социальная поддержка граждан</w:t>
      </w:r>
      <w:r w:rsidR="004B454C" w:rsidRPr="002400C5">
        <w:rPr>
          <w:color w:val="000000" w:themeColor="text1"/>
          <w:sz w:val="28"/>
          <w:szCs w:val="28"/>
        </w:rPr>
        <w:t xml:space="preserve"> и общественных организаций</w:t>
      </w:r>
      <w:r w:rsidRPr="002400C5">
        <w:rPr>
          <w:color w:val="000000" w:themeColor="text1"/>
          <w:sz w:val="28"/>
          <w:szCs w:val="28"/>
        </w:rPr>
        <w:t xml:space="preserve"> Гаврилово-Посадского муниципального района», утвержденная постановлением администрации Гаврилово-Посадского муниципального района  от </w:t>
      </w:r>
      <w:r w:rsidRPr="00FC41AF">
        <w:rPr>
          <w:color w:val="000000" w:themeColor="text1"/>
          <w:sz w:val="28"/>
          <w:szCs w:val="28"/>
        </w:rPr>
        <w:t>1</w:t>
      </w:r>
      <w:r w:rsidR="004B454C" w:rsidRPr="00FC41AF">
        <w:rPr>
          <w:color w:val="000000" w:themeColor="text1"/>
          <w:sz w:val="28"/>
          <w:szCs w:val="28"/>
        </w:rPr>
        <w:t>1</w:t>
      </w:r>
      <w:r w:rsidRPr="00FC41AF">
        <w:rPr>
          <w:color w:val="000000" w:themeColor="text1"/>
          <w:sz w:val="28"/>
          <w:szCs w:val="28"/>
        </w:rPr>
        <w:t>.11.201</w:t>
      </w:r>
      <w:r w:rsidR="004B454C" w:rsidRPr="00FC41AF">
        <w:rPr>
          <w:color w:val="000000" w:themeColor="text1"/>
          <w:sz w:val="28"/>
          <w:szCs w:val="28"/>
        </w:rPr>
        <w:t>6</w:t>
      </w:r>
      <w:r w:rsidRPr="00FC41AF">
        <w:rPr>
          <w:color w:val="000000" w:themeColor="text1"/>
          <w:sz w:val="28"/>
          <w:szCs w:val="28"/>
        </w:rPr>
        <w:t xml:space="preserve"> № 5</w:t>
      </w:r>
      <w:r w:rsidR="004B454C" w:rsidRPr="00FC41AF">
        <w:rPr>
          <w:color w:val="000000" w:themeColor="text1"/>
          <w:sz w:val="28"/>
          <w:szCs w:val="28"/>
        </w:rPr>
        <w:t>54</w:t>
      </w:r>
      <w:r w:rsidRPr="00FC41AF">
        <w:rPr>
          <w:color w:val="000000" w:themeColor="text1"/>
          <w:sz w:val="28"/>
          <w:szCs w:val="28"/>
        </w:rPr>
        <w:t>-п</w:t>
      </w:r>
      <w:r w:rsidRPr="002400C5">
        <w:rPr>
          <w:color w:val="000000" w:themeColor="text1"/>
          <w:sz w:val="28"/>
          <w:szCs w:val="28"/>
        </w:rPr>
        <w:t>;</w:t>
      </w:r>
    </w:p>
    <w:p w:rsidR="00761E3D" w:rsidRPr="002400C5" w:rsidRDefault="00761E3D" w:rsidP="002400C5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2400C5">
        <w:rPr>
          <w:color w:val="000000" w:themeColor="text1"/>
          <w:sz w:val="28"/>
          <w:szCs w:val="28"/>
        </w:rPr>
        <w:t>- «</w:t>
      </w:r>
      <w:r w:rsidRPr="002400C5">
        <w:rPr>
          <w:color w:val="000000" w:themeColor="text1"/>
          <w:spacing w:val="-11"/>
          <w:sz w:val="28"/>
          <w:szCs w:val="28"/>
        </w:rPr>
        <w:t>Развитие системы образования Гаврилово-Посадского муниципального района»</w:t>
      </w:r>
      <w:r w:rsidRPr="002400C5">
        <w:rPr>
          <w:color w:val="000000" w:themeColor="text1"/>
          <w:sz w:val="28"/>
          <w:szCs w:val="28"/>
        </w:rPr>
        <w:t xml:space="preserve">, </w:t>
      </w:r>
      <w:proofErr w:type="gramStart"/>
      <w:r w:rsidRPr="002400C5">
        <w:rPr>
          <w:color w:val="000000" w:themeColor="text1"/>
          <w:sz w:val="28"/>
          <w:szCs w:val="28"/>
        </w:rPr>
        <w:t>утвержденная</w:t>
      </w:r>
      <w:proofErr w:type="gramEnd"/>
      <w:r w:rsidRPr="002400C5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</w:t>
      </w:r>
      <w:r w:rsidRPr="00FC41AF">
        <w:rPr>
          <w:color w:val="000000" w:themeColor="text1"/>
          <w:sz w:val="28"/>
          <w:szCs w:val="28"/>
        </w:rPr>
        <w:t>от 1</w:t>
      </w:r>
      <w:r w:rsidR="004B454C" w:rsidRPr="00FC41AF">
        <w:rPr>
          <w:color w:val="000000" w:themeColor="text1"/>
          <w:sz w:val="28"/>
          <w:szCs w:val="28"/>
        </w:rPr>
        <w:t>1</w:t>
      </w:r>
      <w:r w:rsidRPr="00FC41AF">
        <w:rPr>
          <w:color w:val="000000" w:themeColor="text1"/>
          <w:sz w:val="28"/>
          <w:szCs w:val="28"/>
        </w:rPr>
        <w:t>.11.201</w:t>
      </w:r>
      <w:r w:rsidR="004B454C" w:rsidRPr="00FC41AF">
        <w:rPr>
          <w:color w:val="000000" w:themeColor="text1"/>
          <w:sz w:val="28"/>
          <w:szCs w:val="28"/>
        </w:rPr>
        <w:t>6</w:t>
      </w:r>
      <w:r w:rsidRPr="00FC41AF">
        <w:rPr>
          <w:color w:val="000000" w:themeColor="text1"/>
          <w:sz w:val="28"/>
          <w:szCs w:val="28"/>
        </w:rPr>
        <w:t xml:space="preserve"> № 56</w:t>
      </w:r>
      <w:r w:rsidR="004B454C" w:rsidRPr="00FC41AF">
        <w:rPr>
          <w:color w:val="000000" w:themeColor="text1"/>
          <w:sz w:val="28"/>
          <w:szCs w:val="28"/>
        </w:rPr>
        <w:t>1</w:t>
      </w:r>
      <w:r w:rsidRPr="00FC41AF">
        <w:rPr>
          <w:color w:val="000000" w:themeColor="text1"/>
          <w:sz w:val="28"/>
          <w:szCs w:val="28"/>
        </w:rPr>
        <w:t>-п;</w:t>
      </w:r>
    </w:p>
    <w:p w:rsidR="00761E3D" w:rsidRPr="002400C5" w:rsidRDefault="00761E3D" w:rsidP="002400C5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2400C5">
        <w:rPr>
          <w:color w:val="000000" w:themeColor="text1"/>
          <w:spacing w:val="-11"/>
          <w:sz w:val="28"/>
          <w:szCs w:val="28"/>
        </w:rPr>
        <w:t>- «</w:t>
      </w:r>
      <w:r w:rsidRPr="002400C5">
        <w:rPr>
          <w:color w:val="000000" w:themeColor="text1"/>
          <w:sz w:val="28"/>
          <w:szCs w:val="28"/>
        </w:rPr>
        <w:t xml:space="preserve">Развитие газификации Гаврилово-Посадского муниципального района», </w:t>
      </w:r>
      <w:proofErr w:type="gramStart"/>
      <w:r w:rsidRPr="002400C5">
        <w:rPr>
          <w:color w:val="000000" w:themeColor="text1"/>
          <w:sz w:val="28"/>
          <w:szCs w:val="28"/>
        </w:rPr>
        <w:t>утвержденная</w:t>
      </w:r>
      <w:proofErr w:type="gramEnd"/>
      <w:r w:rsidRPr="002400C5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</w:t>
      </w:r>
      <w:r w:rsidRPr="00FC41AF">
        <w:rPr>
          <w:color w:val="000000" w:themeColor="text1"/>
          <w:sz w:val="28"/>
          <w:szCs w:val="28"/>
        </w:rPr>
        <w:t>от 13.11.2013 № 564-п;</w:t>
      </w:r>
    </w:p>
    <w:p w:rsidR="00761E3D" w:rsidRPr="005438D0" w:rsidRDefault="00761E3D" w:rsidP="002400C5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51711B">
        <w:rPr>
          <w:color w:val="000000" w:themeColor="text1"/>
          <w:sz w:val="28"/>
          <w:szCs w:val="28"/>
        </w:rPr>
        <w:t>- «Развитие транспортной системы Гаврилово-По</w:t>
      </w:r>
      <w:r w:rsidR="004E3A38">
        <w:rPr>
          <w:color w:val="000000" w:themeColor="text1"/>
          <w:sz w:val="28"/>
          <w:szCs w:val="28"/>
        </w:rPr>
        <w:t>садского муниципального района»</w:t>
      </w:r>
      <w:r w:rsidRPr="0051711B">
        <w:rPr>
          <w:color w:val="000000" w:themeColor="text1"/>
          <w:sz w:val="28"/>
          <w:szCs w:val="28"/>
        </w:rPr>
        <w:t xml:space="preserve">, </w:t>
      </w:r>
      <w:proofErr w:type="gramStart"/>
      <w:r w:rsidRPr="0051711B">
        <w:rPr>
          <w:color w:val="000000" w:themeColor="text1"/>
          <w:sz w:val="28"/>
          <w:szCs w:val="28"/>
        </w:rPr>
        <w:t>утвержденная</w:t>
      </w:r>
      <w:proofErr w:type="gramEnd"/>
      <w:r w:rsidRPr="0051711B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</w:t>
      </w:r>
      <w:r w:rsidR="00DA1ADE" w:rsidRPr="0051711B">
        <w:rPr>
          <w:color w:val="000000" w:themeColor="text1"/>
          <w:sz w:val="28"/>
          <w:szCs w:val="28"/>
        </w:rPr>
        <w:t>от 11.11.2016 № 560-п</w:t>
      </w:r>
      <w:r w:rsidRPr="0051711B">
        <w:rPr>
          <w:color w:val="000000" w:themeColor="text1"/>
          <w:sz w:val="28"/>
          <w:szCs w:val="28"/>
        </w:rPr>
        <w:t>;</w:t>
      </w:r>
    </w:p>
    <w:p w:rsidR="00761E3D" w:rsidRPr="002400C5" w:rsidRDefault="00761E3D" w:rsidP="002400C5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5438D0">
        <w:rPr>
          <w:color w:val="000000" w:themeColor="text1"/>
          <w:sz w:val="28"/>
          <w:szCs w:val="28"/>
        </w:rPr>
        <w:t>- «Обеспечение доступным и комфортным жильем</w:t>
      </w:r>
      <w:r w:rsidRPr="002400C5">
        <w:rPr>
          <w:color w:val="000000" w:themeColor="text1"/>
          <w:sz w:val="28"/>
          <w:szCs w:val="28"/>
        </w:rPr>
        <w:t>, объектами инженерной инфраструктуры населения   Гаврилово-По</w:t>
      </w:r>
      <w:r w:rsidR="004E3A38">
        <w:rPr>
          <w:color w:val="000000" w:themeColor="text1"/>
          <w:sz w:val="28"/>
          <w:szCs w:val="28"/>
        </w:rPr>
        <w:t>садского муниципального района»</w:t>
      </w:r>
      <w:r w:rsidRPr="002400C5">
        <w:rPr>
          <w:color w:val="000000" w:themeColor="text1"/>
          <w:sz w:val="28"/>
          <w:szCs w:val="28"/>
        </w:rPr>
        <w:t xml:space="preserve">, </w:t>
      </w:r>
      <w:proofErr w:type="gramStart"/>
      <w:r w:rsidRPr="002400C5">
        <w:rPr>
          <w:color w:val="000000" w:themeColor="text1"/>
          <w:sz w:val="28"/>
          <w:szCs w:val="28"/>
        </w:rPr>
        <w:t>утвержденная</w:t>
      </w:r>
      <w:proofErr w:type="gramEnd"/>
      <w:r w:rsidRPr="002400C5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</w:t>
      </w:r>
      <w:r w:rsidRPr="005438D0">
        <w:rPr>
          <w:color w:val="000000" w:themeColor="text1"/>
          <w:sz w:val="28"/>
          <w:szCs w:val="28"/>
        </w:rPr>
        <w:t>от 13.11.2013 № 566-п;</w:t>
      </w:r>
    </w:p>
    <w:p w:rsidR="00761E3D" w:rsidRPr="002400C5" w:rsidRDefault="00761E3D" w:rsidP="002400C5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2400C5">
        <w:rPr>
          <w:color w:val="000000" w:themeColor="text1"/>
          <w:sz w:val="28"/>
          <w:szCs w:val="28"/>
        </w:rPr>
        <w:t>- «Улучшение экологической обстановки  Гаврилово-Посадского муниципального района»</w:t>
      </w:r>
      <w:r w:rsidR="0061733E" w:rsidRPr="002400C5">
        <w:rPr>
          <w:color w:val="000000" w:themeColor="text1"/>
          <w:sz w:val="28"/>
          <w:szCs w:val="28"/>
        </w:rPr>
        <w:t xml:space="preserve">, </w:t>
      </w:r>
      <w:proofErr w:type="gramStart"/>
      <w:r w:rsidR="0061733E" w:rsidRPr="002400C5">
        <w:rPr>
          <w:color w:val="000000" w:themeColor="text1"/>
          <w:sz w:val="28"/>
          <w:szCs w:val="28"/>
        </w:rPr>
        <w:t>утвержденная</w:t>
      </w:r>
      <w:proofErr w:type="gramEnd"/>
      <w:r w:rsidR="0061733E" w:rsidRPr="002400C5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</w:t>
      </w:r>
      <w:r w:rsidR="0061733E" w:rsidRPr="005438D0">
        <w:rPr>
          <w:color w:val="000000" w:themeColor="text1"/>
          <w:sz w:val="28"/>
          <w:szCs w:val="28"/>
        </w:rPr>
        <w:t>от 13.11.2013 № 567-п;</w:t>
      </w:r>
    </w:p>
    <w:p w:rsidR="00761E3D" w:rsidRPr="002400C5" w:rsidRDefault="00761E3D" w:rsidP="002400C5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2400C5">
        <w:rPr>
          <w:color w:val="000000" w:themeColor="text1"/>
          <w:sz w:val="28"/>
          <w:szCs w:val="28"/>
        </w:rPr>
        <w:t xml:space="preserve">- </w:t>
      </w:r>
      <w:r w:rsidR="0061733E" w:rsidRPr="002400C5">
        <w:rPr>
          <w:color w:val="000000" w:themeColor="text1"/>
          <w:sz w:val="28"/>
          <w:szCs w:val="28"/>
        </w:rPr>
        <w:t>«</w:t>
      </w:r>
      <w:r w:rsidRPr="002400C5">
        <w:rPr>
          <w:color w:val="000000" w:themeColor="text1"/>
          <w:sz w:val="28"/>
          <w:szCs w:val="28"/>
        </w:rPr>
        <w:t>Экономическое развитие Гаврилово-Посадского муниципального района</w:t>
      </w:r>
      <w:r w:rsidR="004E3A38">
        <w:rPr>
          <w:color w:val="000000" w:themeColor="text1"/>
          <w:sz w:val="28"/>
          <w:szCs w:val="28"/>
        </w:rPr>
        <w:t>»</w:t>
      </w:r>
      <w:r w:rsidR="0061733E" w:rsidRPr="002400C5">
        <w:rPr>
          <w:color w:val="000000" w:themeColor="text1"/>
          <w:sz w:val="28"/>
          <w:szCs w:val="28"/>
        </w:rPr>
        <w:t xml:space="preserve">, </w:t>
      </w:r>
      <w:proofErr w:type="gramStart"/>
      <w:r w:rsidR="0061733E" w:rsidRPr="002400C5">
        <w:rPr>
          <w:color w:val="000000" w:themeColor="text1"/>
          <w:sz w:val="28"/>
          <w:szCs w:val="28"/>
        </w:rPr>
        <w:t>утвержденная</w:t>
      </w:r>
      <w:proofErr w:type="gramEnd"/>
      <w:r w:rsidR="0061733E" w:rsidRPr="002400C5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</w:t>
      </w:r>
      <w:r w:rsidR="0061733E" w:rsidRPr="00A83F57">
        <w:rPr>
          <w:color w:val="000000" w:themeColor="text1"/>
          <w:sz w:val="28"/>
          <w:szCs w:val="28"/>
        </w:rPr>
        <w:t>от 13.11.2013 № 568-п;</w:t>
      </w:r>
    </w:p>
    <w:p w:rsidR="0061733E" w:rsidRPr="002400C5" w:rsidRDefault="00761E3D" w:rsidP="002400C5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2400C5">
        <w:rPr>
          <w:color w:val="000000" w:themeColor="text1"/>
          <w:sz w:val="28"/>
          <w:szCs w:val="28"/>
        </w:rPr>
        <w:t>- 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</w:r>
      <w:r w:rsidR="004E3A38">
        <w:rPr>
          <w:color w:val="000000" w:themeColor="text1"/>
          <w:sz w:val="28"/>
          <w:szCs w:val="28"/>
        </w:rPr>
        <w:t>»</w:t>
      </w:r>
      <w:r w:rsidR="0061733E" w:rsidRPr="002400C5">
        <w:rPr>
          <w:color w:val="000000" w:themeColor="text1"/>
          <w:sz w:val="28"/>
          <w:szCs w:val="28"/>
        </w:rPr>
        <w:t xml:space="preserve">, </w:t>
      </w:r>
      <w:proofErr w:type="gramStart"/>
      <w:r w:rsidR="0061733E" w:rsidRPr="002400C5">
        <w:rPr>
          <w:color w:val="000000" w:themeColor="text1"/>
          <w:sz w:val="28"/>
          <w:szCs w:val="28"/>
        </w:rPr>
        <w:t>утвержденная</w:t>
      </w:r>
      <w:proofErr w:type="gramEnd"/>
      <w:r w:rsidR="0061733E" w:rsidRPr="002400C5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</w:t>
      </w:r>
      <w:r w:rsidR="0061733E" w:rsidRPr="00A83F57">
        <w:rPr>
          <w:color w:val="000000" w:themeColor="text1"/>
          <w:sz w:val="28"/>
          <w:szCs w:val="28"/>
        </w:rPr>
        <w:t>от 13.11.2013 № 571-п;</w:t>
      </w:r>
    </w:p>
    <w:p w:rsidR="00761E3D" w:rsidRPr="002400C5" w:rsidRDefault="00761E3D" w:rsidP="002400C5">
      <w:pPr>
        <w:jc w:val="both"/>
        <w:rPr>
          <w:color w:val="000000" w:themeColor="text1"/>
          <w:sz w:val="28"/>
          <w:szCs w:val="28"/>
        </w:rPr>
      </w:pPr>
      <w:r w:rsidRPr="002400C5">
        <w:rPr>
          <w:color w:val="000000" w:themeColor="text1"/>
          <w:sz w:val="28"/>
          <w:szCs w:val="28"/>
        </w:rPr>
        <w:t xml:space="preserve"> - </w:t>
      </w:r>
      <w:r w:rsidR="0061733E" w:rsidRPr="002400C5">
        <w:rPr>
          <w:color w:val="000000" w:themeColor="text1"/>
          <w:sz w:val="28"/>
          <w:szCs w:val="28"/>
        </w:rPr>
        <w:t>«</w:t>
      </w:r>
      <w:r w:rsidR="00AD01E7" w:rsidRPr="002400C5">
        <w:rPr>
          <w:color w:val="000000" w:themeColor="text1"/>
          <w:sz w:val="28"/>
          <w:szCs w:val="28"/>
        </w:rPr>
        <w:t>Орг</w:t>
      </w:r>
      <w:r w:rsidR="000C5BB5" w:rsidRPr="002400C5">
        <w:rPr>
          <w:color w:val="000000" w:themeColor="text1"/>
          <w:sz w:val="28"/>
          <w:szCs w:val="28"/>
        </w:rPr>
        <w:t>а</w:t>
      </w:r>
      <w:r w:rsidR="00AD01E7" w:rsidRPr="002400C5">
        <w:rPr>
          <w:color w:val="000000" w:themeColor="text1"/>
          <w:sz w:val="28"/>
          <w:szCs w:val="28"/>
        </w:rPr>
        <w:t>низация деятельности органов местного самоуправления</w:t>
      </w:r>
      <w:r w:rsidRPr="002400C5">
        <w:rPr>
          <w:color w:val="000000" w:themeColor="text1"/>
          <w:sz w:val="28"/>
          <w:szCs w:val="28"/>
        </w:rPr>
        <w:t xml:space="preserve">  Гаврилово-Посадско</w:t>
      </w:r>
      <w:r w:rsidR="00AD01E7" w:rsidRPr="002400C5">
        <w:rPr>
          <w:color w:val="000000" w:themeColor="text1"/>
          <w:sz w:val="28"/>
          <w:szCs w:val="28"/>
        </w:rPr>
        <w:t>го</w:t>
      </w:r>
      <w:r w:rsidRPr="002400C5">
        <w:rPr>
          <w:color w:val="000000" w:themeColor="text1"/>
          <w:sz w:val="28"/>
          <w:szCs w:val="28"/>
        </w:rPr>
        <w:t xml:space="preserve"> муниципально</w:t>
      </w:r>
      <w:r w:rsidR="00AD01E7" w:rsidRPr="002400C5">
        <w:rPr>
          <w:color w:val="000000" w:themeColor="text1"/>
          <w:sz w:val="28"/>
          <w:szCs w:val="28"/>
        </w:rPr>
        <w:t>го</w:t>
      </w:r>
      <w:r w:rsidRPr="002400C5">
        <w:rPr>
          <w:color w:val="000000" w:themeColor="text1"/>
          <w:sz w:val="28"/>
          <w:szCs w:val="28"/>
        </w:rPr>
        <w:t xml:space="preserve"> район</w:t>
      </w:r>
      <w:r w:rsidR="00AD01E7" w:rsidRPr="002400C5">
        <w:rPr>
          <w:color w:val="000000" w:themeColor="text1"/>
          <w:sz w:val="28"/>
          <w:szCs w:val="28"/>
        </w:rPr>
        <w:t>а</w:t>
      </w:r>
      <w:r w:rsidR="004E3A38">
        <w:rPr>
          <w:color w:val="000000" w:themeColor="text1"/>
          <w:sz w:val="28"/>
          <w:szCs w:val="28"/>
        </w:rPr>
        <w:t>»</w:t>
      </w:r>
      <w:r w:rsidR="0061733E" w:rsidRPr="002400C5">
        <w:rPr>
          <w:color w:val="000000" w:themeColor="text1"/>
          <w:sz w:val="28"/>
          <w:szCs w:val="28"/>
        </w:rPr>
        <w:t xml:space="preserve">, утвержденная постановлением администрации Гаврилово-Посадского муниципального района  от </w:t>
      </w:r>
      <w:r w:rsidR="0061733E" w:rsidRPr="00A83F57">
        <w:rPr>
          <w:color w:val="000000" w:themeColor="text1"/>
          <w:sz w:val="28"/>
          <w:szCs w:val="28"/>
        </w:rPr>
        <w:t>1</w:t>
      </w:r>
      <w:r w:rsidR="00AD01E7" w:rsidRPr="00A83F57">
        <w:rPr>
          <w:color w:val="000000" w:themeColor="text1"/>
          <w:sz w:val="28"/>
          <w:szCs w:val="28"/>
        </w:rPr>
        <w:t>1</w:t>
      </w:r>
      <w:r w:rsidR="0061733E" w:rsidRPr="00A83F57">
        <w:rPr>
          <w:color w:val="000000" w:themeColor="text1"/>
          <w:sz w:val="28"/>
          <w:szCs w:val="28"/>
        </w:rPr>
        <w:t>.11.201</w:t>
      </w:r>
      <w:r w:rsidR="00AD01E7" w:rsidRPr="00A83F57">
        <w:rPr>
          <w:color w:val="000000" w:themeColor="text1"/>
          <w:sz w:val="28"/>
          <w:szCs w:val="28"/>
        </w:rPr>
        <w:t>6</w:t>
      </w:r>
      <w:r w:rsidR="0061733E" w:rsidRPr="00A83F57">
        <w:rPr>
          <w:color w:val="000000" w:themeColor="text1"/>
          <w:sz w:val="28"/>
          <w:szCs w:val="28"/>
        </w:rPr>
        <w:t xml:space="preserve"> № 55</w:t>
      </w:r>
      <w:r w:rsidR="00AD01E7" w:rsidRPr="00A83F57">
        <w:rPr>
          <w:color w:val="000000" w:themeColor="text1"/>
          <w:sz w:val="28"/>
          <w:szCs w:val="28"/>
        </w:rPr>
        <w:t>0</w:t>
      </w:r>
      <w:r w:rsidR="0061733E" w:rsidRPr="00A83F57">
        <w:rPr>
          <w:color w:val="000000" w:themeColor="text1"/>
          <w:sz w:val="28"/>
          <w:szCs w:val="28"/>
        </w:rPr>
        <w:t>-п;</w:t>
      </w:r>
    </w:p>
    <w:p w:rsidR="00761E3D" w:rsidRPr="002400C5" w:rsidRDefault="00761E3D" w:rsidP="002400C5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2400C5">
        <w:rPr>
          <w:color w:val="000000" w:themeColor="text1"/>
          <w:sz w:val="28"/>
          <w:szCs w:val="28"/>
        </w:rPr>
        <w:t xml:space="preserve">- </w:t>
      </w:r>
      <w:r w:rsidR="0061733E" w:rsidRPr="002400C5">
        <w:rPr>
          <w:color w:val="000000" w:themeColor="text1"/>
          <w:sz w:val="28"/>
          <w:szCs w:val="28"/>
        </w:rPr>
        <w:t>«</w:t>
      </w:r>
      <w:r w:rsidRPr="002400C5">
        <w:rPr>
          <w:color w:val="000000" w:themeColor="text1"/>
          <w:sz w:val="28"/>
          <w:szCs w:val="28"/>
        </w:rPr>
        <w:t>Совершенствование работы органов местного самоуправления Гаврилово-Посадского муниципального района</w:t>
      </w:r>
      <w:r w:rsidR="004E3A38">
        <w:rPr>
          <w:color w:val="000000" w:themeColor="text1"/>
          <w:sz w:val="28"/>
          <w:szCs w:val="28"/>
        </w:rPr>
        <w:t>»</w:t>
      </w:r>
      <w:r w:rsidR="0061733E" w:rsidRPr="002400C5">
        <w:rPr>
          <w:color w:val="000000" w:themeColor="text1"/>
          <w:sz w:val="28"/>
          <w:szCs w:val="28"/>
        </w:rPr>
        <w:t xml:space="preserve">, </w:t>
      </w:r>
      <w:proofErr w:type="gramStart"/>
      <w:r w:rsidR="0061733E" w:rsidRPr="002400C5">
        <w:rPr>
          <w:color w:val="000000" w:themeColor="text1"/>
          <w:sz w:val="28"/>
          <w:szCs w:val="28"/>
        </w:rPr>
        <w:t>утвержденная</w:t>
      </w:r>
      <w:proofErr w:type="gramEnd"/>
      <w:r w:rsidR="0061733E" w:rsidRPr="002400C5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</w:t>
      </w:r>
      <w:r w:rsidR="0061733E" w:rsidRPr="00A83F57">
        <w:rPr>
          <w:color w:val="000000" w:themeColor="text1"/>
          <w:sz w:val="28"/>
          <w:szCs w:val="28"/>
        </w:rPr>
        <w:t>1</w:t>
      </w:r>
      <w:r w:rsidR="00AD01E7" w:rsidRPr="00A83F57">
        <w:rPr>
          <w:color w:val="000000" w:themeColor="text1"/>
          <w:sz w:val="28"/>
          <w:szCs w:val="28"/>
        </w:rPr>
        <w:t>1</w:t>
      </w:r>
      <w:r w:rsidR="0061733E" w:rsidRPr="00A83F57">
        <w:rPr>
          <w:color w:val="000000" w:themeColor="text1"/>
          <w:sz w:val="28"/>
          <w:szCs w:val="28"/>
        </w:rPr>
        <w:t>.11.201</w:t>
      </w:r>
      <w:r w:rsidR="00AD01E7" w:rsidRPr="00A83F57">
        <w:rPr>
          <w:color w:val="000000" w:themeColor="text1"/>
          <w:sz w:val="28"/>
          <w:szCs w:val="28"/>
        </w:rPr>
        <w:t>6</w:t>
      </w:r>
      <w:r w:rsidR="0061733E" w:rsidRPr="00A83F57">
        <w:rPr>
          <w:color w:val="000000" w:themeColor="text1"/>
          <w:sz w:val="28"/>
          <w:szCs w:val="28"/>
        </w:rPr>
        <w:t xml:space="preserve"> № 5</w:t>
      </w:r>
      <w:r w:rsidR="00AD01E7" w:rsidRPr="00A83F57">
        <w:rPr>
          <w:color w:val="000000" w:themeColor="text1"/>
          <w:sz w:val="28"/>
          <w:szCs w:val="28"/>
        </w:rPr>
        <w:t>51</w:t>
      </w:r>
      <w:r w:rsidR="0061733E" w:rsidRPr="00A83F57">
        <w:rPr>
          <w:color w:val="000000" w:themeColor="text1"/>
          <w:sz w:val="28"/>
          <w:szCs w:val="28"/>
        </w:rPr>
        <w:t>-п;</w:t>
      </w:r>
    </w:p>
    <w:p w:rsidR="0061733E" w:rsidRPr="002400C5" w:rsidRDefault="00761E3D" w:rsidP="002400C5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2400C5">
        <w:rPr>
          <w:color w:val="000000" w:themeColor="text1"/>
          <w:sz w:val="28"/>
          <w:szCs w:val="28"/>
        </w:rPr>
        <w:t xml:space="preserve">- </w:t>
      </w:r>
      <w:r w:rsidR="0061733E" w:rsidRPr="002400C5">
        <w:rPr>
          <w:color w:val="000000" w:themeColor="text1"/>
          <w:sz w:val="28"/>
          <w:szCs w:val="28"/>
        </w:rPr>
        <w:t>«</w:t>
      </w:r>
      <w:r w:rsidRPr="002400C5">
        <w:rPr>
          <w:color w:val="000000" w:themeColor="text1"/>
          <w:sz w:val="28"/>
          <w:szCs w:val="28"/>
        </w:rPr>
        <w:t>Долгосрочная сбалансированность и устойчивость консолидированного бюджета Гаврилово-Посадского муниципального района</w:t>
      </w:r>
      <w:r w:rsidR="004E3A38">
        <w:rPr>
          <w:color w:val="000000" w:themeColor="text1"/>
          <w:sz w:val="28"/>
          <w:szCs w:val="28"/>
        </w:rPr>
        <w:t>»</w:t>
      </w:r>
      <w:r w:rsidR="0061733E" w:rsidRPr="0051711B">
        <w:rPr>
          <w:color w:val="000000" w:themeColor="text1"/>
          <w:sz w:val="28"/>
          <w:szCs w:val="28"/>
        </w:rPr>
        <w:t>, утвержденная</w:t>
      </w:r>
      <w:r w:rsidR="0061733E" w:rsidRPr="002400C5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</w:t>
      </w:r>
      <w:r w:rsidR="0061733E" w:rsidRPr="00A83F57">
        <w:rPr>
          <w:color w:val="000000" w:themeColor="text1"/>
          <w:sz w:val="28"/>
          <w:szCs w:val="28"/>
        </w:rPr>
        <w:t>1</w:t>
      </w:r>
      <w:r w:rsidR="00642345" w:rsidRPr="00A83F57">
        <w:rPr>
          <w:color w:val="000000" w:themeColor="text1"/>
          <w:sz w:val="28"/>
          <w:szCs w:val="28"/>
        </w:rPr>
        <w:t>1</w:t>
      </w:r>
      <w:r w:rsidR="0061733E" w:rsidRPr="00A83F57">
        <w:rPr>
          <w:color w:val="000000" w:themeColor="text1"/>
          <w:sz w:val="28"/>
          <w:szCs w:val="28"/>
        </w:rPr>
        <w:t>.11.201</w:t>
      </w:r>
      <w:r w:rsidR="00642345" w:rsidRPr="00A83F57">
        <w:rPr>
          <w:color w:val="000000" w:themeColor="text1"/>
          <w:sz w:val="28"/>
          <w:szCs w:val="28"/>
        </w:rPr>
        <w:t>6</w:t>
      </w:r>
      <w:r w:rsidR="0061733E" w:rsidRPr="00A83F57">
        <w:rPr>
          <w:color w:val="000000" w:themeColor="text1"/>
          <w:sz w:val="28"/>
          <w:szCs w:val="28"/>
        </w:rPr>
        <w:t xml:space="preserve"> № 5</w:t>
      </w:r>
      <w:r w:rsidR="00642345" w:rsidRPr="00A83F57">
        <w:rPr>
          <w:color w:val="000000" w:themeColor="text1"/>
          <w:sz w:val="28"/>
          <w:szCs w:val="28"/>
        </w:rPr>
        <w:t>55</w:t>
      </w:r>
      <w:r w:rsidR="0061733E" w:rsidRPr="00A83F57">
        <w:rPr>
          <w:color w:val="000000" w:themeColor="text1"/>
          <w:sz w:val="28"/>
          <w:szCs w:val="28"/>
        </w:rPr>
        <w:t>-п;</w:t>
      </w:r>
    </w:p>
    <w:p w:rsidR="000C5BB5" w:rsidRDefault="000C5BB5" w:rsidP="002400C5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2400C5">
        <w:rPr>
          <w:color w:val="000000" w:themeColor="text1"/>
          <w:sz w:val="28"/>
          <w:szCs w:val="28"/>
        </w:rPr>
        <w:t>- «Организация обеспечения населения в сельских поселениях Гаврилово-Посадского муниципального района комму</w:t>
      </w:r>
      <w:r w:rsidR="004E3A38">
        <w:rPr>
          <w:color w:val="000000" w:themeColor="text1"/>
          <w:sz w:val="28"/>
          <w:szCs w:val="28"/>
        </w:rPr>
        <w:t>нальными услугами и топливом»</w:t>
      </w:r>
      <w:r w:rsidRPr="002400C5">
        <w:rPr>
          <w:color w:val="000000" w:themeColor="text1"/>
          <w:sz w:val="28"/>
          <w:szCs w:val="28"/>
        </w:rPr>
        <w:t xml:space="preserve">, утвержденная постановлением администрации Гаврилово-Посадского муниципального района  </w:t>
      </w:r>
      <w:r w:rsidRPr="0006537C">
        <w:rPr>
          <w:color w:val="000000" w:themeColor="text1"/>
          <w:sz w:val="28"/>
          <w:szCs w:val="28"/>
        </w:rPr>
        <w:t>от 11.11.2016 № 556-п;</w:t>
      </w:r>
    </w:p>
    <w:p w:rsidR="00A70DBA" w:rsidRPr="002400C5" w:rsidRDefault="00A70DBA" w:rsidP="00A70DBA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2400C5">
        <w:rPr>
          <w:color w:val="000000" w:themeColor="text1"/>
          <w:sz w:val="28"/>
          <w:szCs w:val="28"/>
        </w:rPr>
        <w:t>- «Обеспечение доступным и комфортным жильем граждан сельских поселений Гаврилово-Поса</w:t>
      </w:r>
      <w:r w:rsidR="004E3A38">
        <w:rPr>
          <w:color w:val="000000" w:themeColor="text1"/>
          <w:sz w:val="28"/>
          <w:szCs w:val="28"/>
        </w:rPr>
        <w:t>дского муниципального района»</w:t>
      </w:r>
      <w:r w:rsidRPr="002400C5">
        <w:rPr>
          <w:color w:val="000000" w:themeColor="text1"/>
          <w:sz w:val="28"/>
          <w:szCs w:val="28"/>
        </w:rPr>
        <w:t xml:space="preserve">, </w:t>
      </w:r>
      <w:proofErr w:type="gramStart"/>
      <w:r w:rsidRPr="002400C5">
        <w:rPr>
          <w:color w:val="000000" w:themeColor="text1"/>
          <w:sz w:val="28"/>
          <w:szCs w:val="28"/>
        </w:rPr>
        <w:t>утвержденная</w:t>
      </w:r>
      <w:proofErr w:type="gramEnd"/>
      <w:r w:rsidRPr="002400C5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</w:t>
      </w:r>
      <w:r w:rsidRPr="0006537C">
        <w:rPr>
          <w:color w:val="000000" w:themeColor="text1"/>
          <w:sz w:val="28"/>
          <w:szCs w:val="28"/>
        </w:rPr>
        <w:t>11.11.2016 № 557-п;</w:t>
      </w:r>
    </w:p>
    <w:p w:rsidR="00A70DBA" w:rsidRPr="002400C5" w:rsidRDefault="00A70DBA" w:rsidP="00A70DBA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2400C5">
        <w:rPr>
          <w:color w:val="000000" w:themeColor="text1"/>
          <w:sz w:val="28"/>
          <w:szCs w:val="28"/>
        </w:rPr>
        <w:t>- Организация ритуальных услуг и содержание мест захоронения в сельских поселениях Гаврилово-Пос</w:t>
      </w:r>
      <w:r w:rsidR="004E3A38">
        <w:rPr>
          <w:color w:val="000000" w:themeColor="text1"/>
          <w:sz w:val="28"/>
          <w:szCs w:val="28"/>
        </w:rPr>
        <w:t>адского муниципального района»</w:t>
      </w:r>
      <w:r w:rsidRPr="002400C5">
        <w:rPr>
          <w:color w:val="000000" w:themeColor="text1"/>
          <w:sz w:val="28"/>
          <w:szCs w:val="28"/>
        </w:rPr>
        <w:t xml:space="preserve">, утвержденная постановлением администрации Гаврилово-Посадского муниципального района  </w:t>
      </w:r>
      <w:r w:rsidRPr="0006537C">
        <w:rPr>
          <w:color w:val="000000" w:themeColor="text1"/>
          <w:sz w:val="28"/>
          <w:szCs w:val="28"/>
        </w:rPr>
        <w:t>от 11.11.2016 № 558-п;</w:t>
      </w:r>
    </w:p>
    <w:p w:rsidR="000C5BB5" w:rsidRPr="002400C5" w:rsidRDefault="000C5BB5" w:rsidP="002400C5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2400C5">
        <w:rPr>
          <w:color w:val="000000" w:themeColor="text1"/>
          <w:sz w:val="28"/>
          <w:szCs w:val="28"/>
        </w:rPr>
        <w:t xml:space="preserve">- «Участие в организации деятельности по сбору и транспортированию твердых бытовых отходов в сельских поселениях Гаврилово-Посадского муниципального района», </w:t>
      </w:r>
      <w:proofErr w:type="gramStart"/>
      <w:r w:rsidRPr="002400C5">
        <w:rPr>
          <w:color w:val="000000" w:themeColor="text1"/>
          <w:sz w:val="28"/>
          <w:szCs w:val="28"/>
        </w:rPr>
        <w:t>утвержденная</w:t>
      </w:r>
      <w:proofErr w:type="gramEnd"/>
      <w:r w:rsidRPr="002400C5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</w:t>
      </w:r>
      <w:r w:rsidRPr="0006537C">
        <w:rPr>
          <w:color w:val="000000" w:themeColor="text1"/>
          <w:sz w:val="28"/>
          <w:szCs w:val="28"/>
        </w:rPr>
        <w:t>от 11.11.2016 № 559-п;</w:t>
      </w:r>
    </w:p>
    <w:p w:rsidR="00A70DBA" w:rsidRDefault="00A70DBA" w:rsidP="00A70DBA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«</w:t>
      </w:r>
      <w:r w:rsidRPr="00A70DBA">
        <w:rPr>
          <w:color w:val="000000" w:themeColor="text1"/>
          <w:sz w:val="28"/>
          <w:szCs w:val="28"/>
        </w:rPr>
        <w:t xml:space="preserve">Развитие многоуровневой системы профилактики правонарушений и обеспечение </w:t>
      </w:r>
      <w:r w:rsidRPr="00FC41AF">
        <w:rPr>
          <w:color w:val="000000" w:themeColor="text1"/>
          <w:sz w:val="28"/>
          <w:szCs w:val="28"/>
        </w:rPr>
        <w:t xml:space="preserve">безопасности граждан на территории Гаврилово-Посадского муниципального района», </w:t>
      </w:r>
      <w:r w:rsidR="00DA1ADE" w:rsidRPr="002400C5">
        <w:rPr>
          <w:color w:val="000000" w:themeColor="text1"/>
          <w:sz w:val="28"/>
          <w:szCs w:val="28"/>
        </w:rPr>
        <w:t xml:space="preserve">утвержденная постановлением администрации Гаврилово-Посадского муниципального района  </w:t>
      </w:r>
      <w:r w:rsidR="00FC41AF" w:rsidRPr="00FC41AF">
        <w:rPr>
          <w:sz w:val="28"/>
          <w:szCs w:val="28"/>
        </w:rPr>
        <w:t>от 18.08.2017 № 487-п</w:t>
      </w:r>
      <w:r w:rsidRPr="00FC41AF">
        <w:rPr>
          <w:color w:val="000000" w:themeColor="text1"/>
          <w:sz w:val="28"/>
          <w:szCs w:val="28"/>
        </w:rPr>
        <w:t>;</w:t>
      </w:r>
    </w:p>
    <w:p w:rsidR="00BA5823" w:rsidRPr="002400C5" w:rsidRDefault="00BA5823" w:rsidP="002400C5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2400C5">
        <w:rPr>
          <w:color w:val="000000" w:themeColor="text1"/>
          <w:sz w:val="28"/>
          <w:szCs w:val="28"/>
        </w:rPr>
        <w:t>- «Развитие культуры в Гаврилово</w:t>
      </w:r>
      <w:r w:rsidR="004E69D0">
        <w:rPr>
          <w:color w:val="000000" w:themeColor="text1"/>
          <w:sz w:val="28"/>
          <w:szCs w:val="28"/>
        </w:rPr>
        <w:t xml:space="preserve"> </w:t>
      </w:r>
      <w:r w:rsidRPr="002400C5">
        <w:rPr>
          <w:color w:val="000000" w:themeColor="text1"/>
          <w:sz w:val="28"/>
          <w:szCs w:val="28"/>
        </w:rPr>
        <w:t xml:space="preserve">Посадском городском поселении»,  утвержденная постановлением администрации Гаврилово-Посадского городского поселения  </w:t>
      </w:r>
      <w:r w:rsidR="00226F06" w:rsidRPr="0051711B">
        <w:rPr>
          <w:color w:val="000000" w:themeColor="text1"/>
          <w:sz w:val="28"/>
          <w:szCs w:val="28"/>
        </w:rPr>
        <w:t>21.11.2014 № 134-п</w:t>
      </w:r>
      <w:r w:rsidRPr="0051711B">
        <w:rPr>
          <w:color w:val="000000" w:themeColor="text1"/>
          <w:sz w:val="28"/>
          <w:szCs w:val="28"/>
        </w:rPr>
        <w:t>;</w:t>
      </w:r>
    </w:p>
    <w:p w:rsidR="00BA5823" w:rsidRPr="0006537C" w:rsidRDefault="00BA5823" w:rsidP="002400C5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2400C5">
        <w:rPr>
          <w:color w:val="000000" w:themeColor="text1"/>
          <w:sz w:val="28"/>
          <w:szCs w:val="28"/>
        </w:rPr>
        <w:t>- «Развитие физической культуры, спорта и молодежной политики  Гаврилово-Посадского городского поселения»,  утвержденная постановлением администрации Гаврилово-</w:t>
      </w:r>
      <w:r w:rsidRPr="0006537C">
        <w:rPr>
          <w:color w:val="000000" w:themeColor="text1"/>
          <w:sz w:val="28"/>
          <w:szCs w:val="28"/>
        </w:rPr>
        <w:t>Посадского городского поселения  от 2</w:t>
      </w:r>
      <w:r w:rsidR="00684C1B" w:rsidRPr="0006537C">
        <w:rPr>
          <w:color w:val="000000" w:themeColor="text1"/>
          <w:sz w:val="28"/>
          <w:szCs w:val="28"/>
        </w:rPr>
        <w:t>7</w:t>
      </w:r>
      <w:r w:rsidRPr="0006537C">
        <w:rPr>
          <w:color w:val="000000" w:themeColor="text1"/>
          <w:sz w:val="28"/>
          <w:szCs w:val="28"/>
        </w:rPr>
        <w:t>.11.2014 № 13</w:t>
      </w:r>
      <w:r w:rsidR="00684C1B" w:rsidRPr="0006537C">
        <w:rPr>
          <w:color w:val="000000" w:themeColor="text1"/>
          <w:sz w:val="28"/>
          <w:szCs w:val="28"/>
        </w:rPr>
        <w:t>8</w:t>
      </w:r>
      <w:r w:rsidRPr="0006537C">
        <w:rPr>
          <w:color w:val="000000" w:themeColor="text1"/>
          <w:sz w:val="28"/>
          <w:szCs w:val="28"/>
        </w:rPr>
        <w:t>-п;</w:t>
      </w:r>
    </w:p>
    <w:p w:rsidR="00FC41AF" w:rsidRPr="0006537C" w:rsidRDefault="00FC41AF" w:rsidP="00FC41AF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06537C">
        <w:rPr>
          <w:color w:val="000000" w:themeColor="text1"/>
          <w:sz w:val="28"/>
          <w:szCs w:val="28"/>
        </w:rPr>
        <w:t xml:space="preserve">- «Управление муниципальным имуществом Гаврилово-Посадского городского поселения Гаврилово-Посадского муниципального района»,  утвержденная постановлением администрации Гаврилово-Посадского городского поселения  </w:t>
      </w:r>
      <w:r w:rsidR="00226F06" w:rsidRPr="0051711B">
        <w:rPr>
          <w:color w:val="000000" w:themeColor="text1"/>
          <w:sz w:val="28"/>
          <w:szCs w:val="28"/>
        </w:rPr>
        <w:t>11.11.2016 № 562-п;</w:t>
      </w:r>
    </w:p>
    <w:p w:rsidR="00FC41AF" w:rsidRPr="0006537C" w:rsidRDefault="00FC41AF" w:rsidP="00FC41AF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06537C">
        <w:rPr>
          <w:color w:val="000000" w:themeColor="text1"/>
          <w:sz w:val="28"/>
          <w:szCs w:val="28"/>
        </w:rPr>
        <w:t>- «Пожарная безопасность и защита</w:t>
      </w:r>
      <w:r w:rsidRPr="002400C5">
        <w:rPr>
          <w:color w:val="000000" w:themeColor="text1"/>
          <w:sz w:val="28"/>
          <w:szCs w:val="28"/>
        </w:rPr>
        <w:t xml:space="preserve"> населения и </w:t>
      </w:r>
      <w:r w:rsidRPr="0006537C">
        <w:rPr>
          <w:color w:val="000000" w:themeColor="text1"/>
          <w:sz w:val="28"/>
          <w:szCs w:val="28"/>
        </w:rPr>
        <w:t xml:space="preserve">территории  Гаврилово-Посадского городского поселения от чрезвычайных ситуаций»,  утвержденная постановлением администрации Гаврилово-Посадского городского </w:t>
      </w:r>
      <w:r w:rsidRPr="0051711B">
        <w:rPr>
          <w:color w:val="000000" w:themeColor="text1"/>
          <w:sz w:val="28"/>
          <w:szCs w:val="28"/>
        </w:rPr>
        <w:t xml:space="preserve">поселения  </w:t>
      </w:r>
      <w:r w:rsidR="00226F06" w:rsidRPr="0051711B">
        <w:rPr>
          <w:color w:val="000000" w:themeColor="text1"/>
          <w:sz w:val="28"/>
          <w:szCs w:val="28"/>
        </w:rPr>
        <w:t>от 21.11.2014 № 133-п</w:t>
      </w:r>
      <w:r w:rsidR="0006537C" w:rsidRPr="0051711B">
        <w:rPr>
          <w:color w:val="000000" w:themeColor="text1"/>
          <w:sz w:val="28"/>
          <w:szCs w:val="28"/>
        </w:rPr>
        <w:t>;</w:t>
      </w:r>
    </w:p>
    <w:p w:rsidR="00FC41AF" w:rsidRPr="0006537C" w:rsidRDefault="00FC41AF" w:rsidP="00FC41AF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06537C">
        <w:rPr>
          <w:color w:val="000000" w:themeColor="text1"/>
          <w:sz w:val="28"/>
          <w:szCs w:val="28"/>
        </w:rPr>
        <w:t xml:space="preserve">- «Развитие транспортной системы Гаврилово-Посадского городского поселения»,  утвержденная постановлением администрации Гаврилово-Посадского городского </w:t>
      </w:r>
      <w:r w:rsidRPr="0051711B">
        <w:rPr>
          <w:color w:val="000000" w:themeColor="text1"/>
          <w:sz w:val="28"/>
          <w:szCs w:val="28"/>
        </w:rPr>
        <w:t xml:space="preserve">поселения  </w:t>
      </w:r>
      <w:r w:rsidR="00226F06" w:rsidRPr="0051711B">
        <w:rPr>
          <w:color w:val="000000" w:themeColor="text1"/>
          <w:sz w:val="28"/>
          <w:szCs w:val="28"/>
        </w:rPr>
        <w:t>от 21.11.2014 № 134-п</w:t>
      </w:r>
      <w:r w:rsidRPr="0051711B">
        <w:rPr>
          <w:color w:val="000000" w:themeColor="text1"/>
          <w:sz w:val="28"/>
          <w:szCs w:val="28"/>
        </w:rPr>
        <w:t>;</w:t>
      </w:r>
    </w:p>
    <w:p w:rsidR="00FC41AF" w:rsidRPr="002400C5" w:rsidRDefault="00FC41AF" w:rsidP="00FC41AF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2400C5">
        <w:rPr>
          <w:color w:val="000000" w:themeColor="text1"/>
          <w:sz w:val="28"/>
          <w:szCs w:val="28"/>
        </w:rPr>
        <w:t xml:space="preserve">- «Благоустройство территории Гаврилово-Посадского городского поселения»,  утвержденная постановлением администрации Гаврилово-Посадского городского </w:t>
      </w:r>
      <w:r w:rsidRPr="0051711B">
        <w:rPr>
          <w:color w:val="000000" w:themeColor="text1"/>
          <w:sz w:val="28"/>
          <w:szCs w:val="28"/>
        </w:rPr>
        <w:t>поселения  от 21.11.2014 № 131-п;</w:t>
      </w:r>
    </w:p>
    <w:p w:rsidR="00FC41AF" w:rsidRPr="002400C5" w:rsidRDefault="00FC41AF" w:rsidP="00FC41AF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2400C5">
        <w:rPr>
          <w:color w:val="000000" w:themeColor="text1"/>
          <w:sz w:val="28"/>
          <w:szCs w:val="28"/>
        </w:rPr>
        <w:t xml:space="preserve">- «Обеспечение доступным и комфортным жильем и жилищно-коммунальными услугами граждан Гаврилово-Посадского городского поселения»,  утвержденная постановлением администрации Гаврилово-Посадского городского поселения  от </w:t>
      </w:r>
      <w:r w:rsidRPr="0051711B">
        <w:rPr>
          <w:color w:val="000000" w:themeColor="text1"/>
          <w:sz w:val="28"/>
          <w:szCs w:val="28"/>
        </w:rPr>
        <w:t>27.11.2014 № 137-п;</w:t>
      </w:r>
    </w:p>
    <w:p w:rsidR="00684C1B" w:rsidRPr="002400C5" w:rsidRDefault="00684C1B" w:rsidP="002400C5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2400C5">
        <w:rPr>
          <w:color w:val="000000" w:themeColor="text1"/>
          <w:sz w:val="28"/>
          <w:szCs w:val="28"/>
        </w:rPr>
        <w:t>- «</w:t>
      </w:r>
      <w:r w:rsidR="00045BA9" w:rsidRPr="002400C5">
        <w:rPr>
          <w:color w:val="000000" w:themeColor="text1"/>
          <w:sz w:val="28"/>
          <w:szCs w:val="28"/>
        </w:rPr>
        <w:t>Социальная поддержка граждан</w:t>
      </w:r>
      <w:r w:rsidRPr="002400C5">
        <w:rPr>
          <w:color w:val="000000" w:themeColor="text1"/>
          <w:sz w:val="28"/>
          <w:szCs w:val="28"/>
        </w:rPr>
        <w:t xml:space="preserve"> Гаврилово</w:t>
      </w:r>
      <w:r w:rsidR="004E69D0">
        <w:rPr>
          <w:color w:val="000000" w:themeColor="text1"/>
          <w:sz w:val="28"/>
          <w:szCs w:val="28"/>
        </w:rPr>
        <w:t xml:space="preserve"> </w:t>
      </w:r>
      <w:r w:rsidRPr="002400C5">
        <w:rPr>
          <w:color w:val="000000" w:themeColor="text1"/>
          <w:sz w:val="28"/>
          <w:szCs w:val="28"/>
        </w:rPr>
        <w:t xml:space="preserve">Посадского городского поселения»,  утвержденная постановлением администрации Гаврилово-Посадского городского поселения  </w:t>
      </w:r>
      <w:r w:rsidR="000F30F1" w:rsidRPr="0051711B">
        <w:rPr>
          <w:sz w:val="28"/>
          <w:szCs w:val="28"/>
        </w:rPr>
        <w:t>от 11.11.2016 №  562-п</w:t>
      </w:r>
      <w:r w:rsidRPr="0051711B">
        <w:rPr>
          <w:color w:val="000000" w:themeColor="text1"/>
          <w:sz w:val="28"/>
          <w:szCs w:val="28"/>
        </w:rPr>
        <w:t>;</w:t>
      </w:r>
    </w:p>
    <w:p w:rsidR="0040511F" w:rsidRDefault="0040511F" w:rsidP="002400C5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2400C5">
        <w:rPr>
          <w:color w:val="000000" w:themeColor="text1"/>
          <w:sz w:val="28"/>
          <w:szCs w:val="28"/>
        </w:rPr>
        <w:t xml:space="preserve">- «Долгосрочная сбалансированность и устойчивость бюджета  Гаврилово-Посадского городского поселения»,  утвержденная постановлением администрации Гаврилово-Посадского городского </w:t>
      </w:r>
      <w:r w:rsidRPr="0051711B">
        <w:rPr>
          <w:color w:val="000000" w:themeColor="text1"/>
          <w:sz w:val="28"/>
          <w:szCs w:val="28"/>
        </w:rPr>
        <w:t>поселения  от 24.10.2014 № 122-п;</w:t>
      </w:r>
    </w:p>
    <w:p w:rsidR="00FC41AF" w:rsidRPr="002400C5" w:rsidRDefault="00FC41AF" w:rsidP="00FC41AF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FC41AF">
        <w:rPr>
          <w:color w:val="000000" w:themeColor="text1"/>
          <w:sz w:val="28"/>
          <w:szCs w:val="28"/>
        </w:rPr>
        <w:t>- «Поддержка и развитие малого и среднего</w:t>
      </w:r>
      <w:r w:rsidRPr="002400C5">
        <w:rPr>
          <w:color w:val="000000" w:themeColor="text1"/>
          <w:sz w:val="28"/>
          <w:szCs w:val="28"/>
        </w:rPr>
        <w:t xml:space="preserve"> предпринимательства в Гаврилово</w:t>
      </w:r>
      <w:r>
        <w:rPr>
          <w:color w:val="000000" w:themeColor="text1"/>
          <w:sz w:val="28"/>
          <w:szCs w:val="28"/>
        </w:rPr>
        <w:t xml:space="preserve"> </w:t>
      </w:r>
      <w:r w:rsidRPr="002400C5">
        <w:rPr>
          <w:color w:val="000000" w:themeColor="text1"/>
          <w:sz w:val="28"/>
          <w:szCs w:val="28"/>
        </w:rPr>
        <w:t xml:space="preserve">Посадском городском поселении»,  утвержденная постановлением администрации Гаврилово-Посадского городского </w:t>
      </w:r>
      <w:r w:rsidRPr="0051711B">
        <w:rPr>
          <w:color w:val="000000" w:themeColor="text1"/>
          <w:sz w:val="28"/>
          <w:szCs w:val="28"/>
        </w:rPr>
        <w:t>поселения  от 21.11.2014 № 130-п;</w:t>
      </w:r>
    </w:p>
    <w:p w:rsidR="00FC41AF" w:rsidRPr="00DA1ADE" w:rsidRDefault="00DA1ADE" w:rsidP="002400C5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Формирование современной городской среды </w:t>
      </w:r>
      <w:r w:rsidRPr="002400C5">
        <w:rPr>
          <w:color w:val="000000" w:themeColor="text1"/>
          <w:sz w:val="28"/>
          <w:szCs w:val="28"/>
        </w:rPr>
        <w:t>Гаврилово-Посадского городского поселения</w:t>
      </w:r>
      <w:r>
        <w:rPr>
          <w:color w:val="000000" w:themeColor="text1"/>
          <w:sz w:val="28"/>
          <w:szCs w:val="28"/>
        </w:rPr>
        <w:t xml:space="preserve"> на 2018-2022 годы»</w:t>
      </w:r>
      <w:r w:rsidRPr="00DA1ADE">
        <w:rPr>
          <w:color w:val="000000" w:themeColor="text1"/>
          <w:sz w:val="28"/>
          <w:szCs w:val="28"/>
        </w:rPr>
        <w:t xml:space="preserve"> </w:t>
      </w:r>
      <w:r w:rsidRPr="002400C5">
        <w:rPr>
          <w:color w:val="000000" w:themeColor="text1"/>
          <w:sz w:val="28"/>
          <w:szCs w:val="28"/>
        </w:rPr>
        <w:t xml:space="preserve">утвержденная постановлением администрации Гаврилово-Посадского муниципального </w:t>
      </w:r>
      <w:r w:rsidRPr="00DA1ADE">
        <w:rPr>
          <w:color w:val="000000" w:themeColor="text1"/>
          <w:sz w:val="28"/>
          <w:szCs w:val="28"/>
        </w:rPr>
        <w:t xml:space="preserve">района  </w:t>
      </w:r>
      <w:r w:rsidRPr="00DA1ADE">
        <w:rPr>
          <w:sz w:val="28"/>
          <w:szCs w:val="28"/>
        </w:rPr>
        <w:t>от 12.12.2017    №  744-п</w:t>
      </w:r>
      <w:r>
        <w:rPr>
          <w:sz w:val="28"/>
          <w:szCs w:val="28"/>
        </w:rPr>
        <w:t>.</w:t>
      </w:r>
    </w:p>
    <w:p w:rsidR="00B85AF6" w:rsidRPr="00FC5C11" w:rsidRDefault="00B85AF6" w:rsidP="002400C5">
      <w:pPr>
        <w:pStyle w:val="a3"/>
        <w:widowControl w:val="0"/>
        <w:suppressAutoHyphens/>
        <w:spacing w:line="240" w:lineRule="auto"/>
        <w:ind w:firstLine="709"/>
        <w:rPr>
          <w:color w:val="000000" w:themeColor="text1"/>
          <w:szCs w:val="28"/>
        </w:rPr>
      </w:pPr>
      <w:r w:rsidRPr="002400C5">
        <w:rPr>
          <w:color w:val="000000" w:themeColor="text1"/>
          <w:szCs w:val="28"/>
        </w:rPr>
        <w:t xml:space="preserve">С целью информирования общественности о действующих муниципальных </w:t>
      </w:r>
      <w:r w:rsidRPr="00FC5C11">
        <w:rPr>
          <w:color w:val="000000" w:themeColor="text1"/>
          <w:szCs w:val="28"/>
        </w:rPr>
        <w:t xml:space="preserve">программах все они в актуальной редакции размещены на официальном сайте </w:t>
      </w:r>
      <w:r w:rsidR="00AA0191" w:rsidRPr="00FC5C11">
        <w:rPr>
          <w:color w:val="000000" w:themeColor="text1"/>
          <w:szCs w:val="28"/>
        </w:rPr>
        <w:t xml:space="preserve">администрации </w:t>
      </w:r>
      <w:r w:rsidRPr="00FC5C11">
        <w:rPr>
          <w:color w:val="000000" w:themeColor="text1"/>
          <w:szCs w:val="28"/>
        </w:rPr>
        <w:t>Гаврилово-Посадско</w:t>
      </w:r>
      <w:r w:rsidR="00AA0191" w:rsidRPr="00FC5C11">
        <w:rPr>
          <w:color w:val="000000" w:themeColor="text1"/>
          <w:szCs w:val="28"/>
        </w:rPr>
        <w:t>го муниципального района</w:t>
      </w:r>
      <w:r w:rsidRPr="00FC5C11">
        <w:rPr>
          <w:color w:val="000000" w:themeColor="text1"/>
          <w:szCs w:val="28"/>
        </w:rPr>
        <w:t>. Для осуществления контроля реализации муниципальных программ по итогам каждого квартала 201</w:t>
      </w:r>
      <w:r w:rsidR="00AA0191" w:rsidRPr="00FC5C11">
        <w:rPr>
          <w:color w:val="000000" w:themeColor="text1"/>
          <w:szCs w:val="28"/>
        </w:rPr>
        <w:t>8</w:t>
      </w:r>
      <w:r w:rsidRPr="00FC5C11">
        <w:rPr>
          <w:color w:val="000000" w:themeColor="text1"/>
          <w:szCs w:val="28"/>
        </w:rPr>
        <w:t xml:space="preserve"> года проведены мониторинги их реализации, подготовлены промежуточные отчеты.</w:t>
      </w:r>
    </w:p>
    <w:p w:rsidR="00B85AF6" w:rsidRPr="00FC5C11" w:rsidRDefault="00B85AF6" w:rsidP="002400C5">
      <w:pPr>
        <w:pStyle w:val="a3"/>
        <w:widowControl w:val="0"/>
        <w:suppressAutoHyphens/>
        <w:spacing w:line="240" w:lineRule="auto"/>
        <w:ind w:firstLine="709"/>
        <w:rPr>
          <w:color w:val="000000" w:themeColor="text1"/>
          <w:szCs w:val="28"/>
        </w:rPr>
      </w:pPr>
      <w:r w:rsidRPr="00FC5C11">
        <w:rPr>
          <w:color w:val="000000" w:themeColor="text1"/>
          <w:szCs w:val="28"/>
        </w:rPr>
        <w:t xml:space="preserve">В соответствии с </w:t>
      </w:r>
      <w:r w:rsidR="00B128B3" w:rsidRPr="00FC5C11">
        <w:rPr>
          <w:color w:val="000000" w:themeColor="text1"/>
          <w:szCs w:val="28"/>
        </w:rPr>
        <w:t xml:space="preserve">установленными </w:t>
      </w:r>
      <w:r w:rsidRPr="00FC5C11">
        <w:rPr>
          <w:color w:val="000000" w:themeColor="text1"/>
          <w:szCs w:val="28"/>
        </w:rPr>
        <w:t>требованиями ответственны</w:t>
      </w:r>
      <w:r w:rsidR="00A21041" w:rsidRPr="00FC5C11">
        <w:rPr>
          <w:color w:val="000000" w:themeColor="text1"/>
          <w:szCs w:val="28"/>
        </w:rPr>
        <w:t>е</w:t>
      </w:r>
      <w:r w:rsidRPr="00FC5C11">
        <w:rPr>
          <w:color w:val="000000" w:themeColor="text1"/>
          <w:szCs w:val="28"/>
        </w:rPr>
        <w:t xml:space="preserve"> </w:t>
      </w:r>
      <w:r w:rsidR="00DD0B65" w:rsidRPr="00FC5C11">
        <w:rPr>
          <w:color w:val="000000" w:themeColor="text1"/>
          <w:szCs w:val="28"/>
        </w:rPr>
        <w:t>исполнители муниципальных программ до 15 февраля года, следующего за отчетным, подготавливаю</w:t>
      </w:r>
      <w:r w:rsidR="00A21041" w:rsidRPr="00FC5C11">
        <w:rPr>
          <w:color w:val="000000" w:themeColor="text1"/>
          <w:szCs w:val="28"/>
        </w:rPr>
        <w:t>т</w:t>
      </w:r>
      <w:r w:rsidR="00DD0B65" w:rsidRPr="00FC5C11">
        <w:rPr>
          <w:color w:val="000000" w:themeColor="text1"/>
          <w:szCs w:val="28"/>
        </w:rPr>
        <w:t xml:space="preserve"> и направляют в отдел экономи</w:t>
      </w:r>
      <w:r w:rsidR="00B128B3" w:rsidRPr="00FC5C11">
        <w:rPr>
          <w:color w:val="000000" w:themeColor="text1"/>
          <w:szCs w:val="28"/>
        </w:rPr>
        <w:t>и Управления экономического развития</w:t>
      </w:r>
      <w:r w:rsidR="00DD0B65" w:rsidRPr="00FC5C11">
        <w:rPr>
          <w:color w:val="000000" w:themeColor="text1"/>
          <w:szCs w:val="28"/>
        </w:rPr>
        <w:t xml:space="preserve"> годовой отчет о ходе реализации и оценке эффективности муниципальных программ.</w:t>
      </w:r>
    </w:p>
    <w:p w:rsidR="00DD0B65" w:rsidRPr="00FC5C11" w:rsidRDefault="00DD0B65" w:rsidP="002400C5">
      <w:pPr>
        <w:pStyle w:val="a3"/>
        <w:widowControl w:val="0"/>
        <w:suppressAutoHyphens/>
        <w:spacing w:line="240" w:lineRule="auto"/>
        <w:ind w:firstLine="0"/>
        <w:rPr>
          <w:color w:val="000000" w:themeColor="text1"/>
          <w:szCs w:val="28"/>
        </w:rPr>
      </w:pPr>
      <w:r w:rsidRPr="00FC5C11">
        <w:rPr>
          <w:color w:val="000000" w:themeColor="text1"/>
          <w:szCs w:val="28"/>
        </w:rPr>
        <w:t xml:space="preserve">Сводный годовой доклад сформирован на основе </w:t>
      </w:r>
      <w:r w:rsidR="0051711B" w:rsidRPr="00FC5C11">
        <w:rPr>
          <w:color w:val="000000" w:themeColor="text1"/>
          <w:szCs w:val="28"/>
        </w:rPr>
        <w:t>29</w:t>
      </w:r>
      <w:r w:rsidRPr="00FC5C11">
        <w:rPr>
          <w:color w:val="000000" w:themeColor="text1"/>
          <w:szCs w:val="28"/>
        </w:rPr>
        <w:t xml:space="preserve"> годовых отчетов ответственных исполнителей. </w:t>
      </w:r>
    </w:p>
    <w:p w:rsidR="00F7446F" w:rsidRPr="00FC5C11" w:rsidRDefault="00F7446F" w:rsidP="002400C5">
      <w:pPr>
        <w:widowControl w:val="0"/>
        <w:tabs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C5C11">
        <w:rPr>
          <w:color w:val="000000" w:themeColor="text1"/>
          <w:sz w:val="28"/>
          <w:szCs w:val="28"/>
        </w:rPr>
        <w:t>Муниципальные программы, реализуемые в 201</w:t>
      </w:r>
      <w:r w:rsidR="00AA0191" w:rsidRPr="00FC5C11">
        <w:rPr>
          <w:color w:val="000000" w:themeColor="text1"/>
          <w:sz w:val="28"/>
          <w:szCs w:val="28"/>
        </w:rPr>
        <w:t>8</w:t>
      </w:r>
      <w:r w:rsidRPr="00FC5C11">
        <w:rPr>
          <w:color w:val="000000" w:themeColor="text1"/>
          <w:sz w:val="28"/>
          <w:szCs w:val="28"/>
        </w:rPr>
        <w:t xml:space="preserve"> году на территории муниципального района носят среднесрочный и долгосрочный характер: на выполнение всех мероприятий в течение</w:t>
      </w:r>
      <w:r w:rsidR="008B0CBC" w:rsidRPr="00FC5C11">
        <w:rPr>
          <w:color w:val="000000" w:themeColor="text1"/>
          <w:sz w:val="28"/>
          <w:szCs w:val="28"/>
        </w:rPr>
        <w:t xml:space="preserve"> 3 лет рассчитан</w:t>
      </w:r>
      <w:r w:rsidR="00432635" w:rsidRPr="00FC5C11">
        <w:rPr>
          <w:color w:val="000000" w:themeColor="text1"/>
          <w:sz w:val="28"/>
          <w:szCs w:val="28"/>
        </w:rPr>
        <w:t>а</w:t>
      </w:r>
      <w:r w:rsidR="008B0CBC" w:rsidRPr="00FC5C11">
        <w:rPr>
          <w:color w:val="000000" w:themeColor="text1"/>
          <w:sz w:val="28"/>
          <w:szCs w:val="28"/>
        </w:rPr>
        <w:t xml:space="preserve"> </w:t>
      </w:r>
      <w:r w:rsidR="00D819EC" w:rsidRPr="00FC5C11">
        <w:rPr>
          <w:color w:val="000000" w:themeColor="text1"/>
          <w:sz w:val="28"/>
          <w:szCs w:val="28"/>
        </w:rPr>
        <w:t>–</w:t>
      </w:r>
      <w:r w:rsidR="008B0CBC" w:rsidRPr="00FC5C11">
        <w:rPr>
          <w:color w:val="000000" w:themeColor="text1"/>
          <w:sz w:val="28"/>
          <w:szCs w:val="28"/>
        </w:rPr>
        <w:t xml:space="preserve"> </w:t>
      </w:r>
      <w:r w:rsidR="00432635" w:rsidRPr="00FC5C11">
        <w:rPr>
          <w:color w:val="000000" w:themeColor="text1"/>
          <w:sz w:val="28"/>
          <w:szCs w:val="28"/>
        </w:rPr>
        <w:t>1</w:t>
      </w:r>
      <w:r w:rsidR="00D819EC" w:rsidRPr="00FC5C11">
        <w:rPr>
          <w:color w:val="000000" w:themeColor="text1"/>
          <w:sz w:val="28"/>
          <w:szCs w:val="28"/>
        </w:rPr>
        <w:t xml:space="preserve"> </w:t>
      </w:r>
      <w:r w:rsidR="008B0CBC" w:rsidRPr="00FC5C11">
        <w:rPr>
          <w:color w:val="000000" w:themeColor="text1"/>
          <w:sz w:val="28"/>
          <w:szCs w:val="28"/>
        </w:rPr>
        <w:t>программ</w:t>
      </w:r>
      <w:r w:rsidR="00432635" w:rsidRPr="00FC5C11">
        <w:rPr>
          <w:color w:val="000000" w:themeColor="text1"/>
          <w:sz w:val="28"/>
          <w:szCs w:val="28"/>
        </w:rPr>
        <w:t>а</w:t>
      </w:r>
      <w:r w:rsidR="008B0CBC" w:rsidRPr="00FC5C11">
        <w:rPr>
          <w:color w:val="000000" w:themeColor="text1"/>
          <w:sz w:val="28"/>
          <w:szCs w:val="28"/>
        </w:rPr>
        <w:t>,</w:t>
      </w:r>
      <w:r w:rsidRPr="00FC5C11">
        <w:rPr>
          <w:color w:val="000000" w:themeColor="text1"/>
          <w:sz w:val="28"/>
          <w:szCs w:val="28"/>
        </w:rPr>
        <w:t xml:space="preserve"> </w:t>
      </w:r>
      <w:r w:rsidR="0080772F" w:rsidRPr="00FC5C11">
        <w:rPr>
          <w:color w:val="000000" w:themeColor="text1"/>
          <w:sz w:val="28"/>
          <w:szCs w:val="28"/>
        </w:rPr>
        <w:t>4</w:t>
      </w:r>
      <w:r w:rsidR="008B0CBC" w:rsidRPr="00FC5C11">
        <w:rPr>
          <w:color w:val="000000" w:themeColor="text1"/>
          <w:sz w:val="28"/>
          <w:szCs w:val="28"/>
        </w:rPr>
        <w:t>-</w:t>
      </w:r>
      <w:r w:rsidRPr="00FC5C11">
        <w:rPr>
          <w:color w:val="000000" w:themeColor="text1"/>
          <w:sz w:val="28"/>
          <w:szCs w:val="28"/>
        </w:rPr>
        <w:t>лет</w:t>
      </w:r>
      <w:r w:rsidR="008B0CBC" w:rsidRPr="00FC5C11">
        <w:rPr>
          <w:color w:val="000000" w:themeColor="text1"/>
          <w:sz w:val="28"/>
          <w:szCs w:val="28"/>
        </w:rPr>
        <w:t>ний период</w:t>
      </w:r>
      <w:r w:rsidRPr="00FC5C11">
        <w:rPr>
          <w:color w:val="000000" w:themeColor="text1"/>
          <w:sz w:val="28"/>
          <w:szCs w:val="28"/>
        </w:rPr>
        <w:t xml:space="preserve"> </w:t>
      </w:r>
      <w:r w:rsidR="008B0CBC" w:rsidRPr="00FC5C11">
        <w:rPr>
          <w:color w:val="000000" w:themeColor="text1"/>
          <w:sz w:val="28"/>
          <w:szCs w:val="28"/>
        </w:rPr>
        <w:t>-</w:t>
      </w:r>
      <w:r w:rsidR="00B77E3E" w:rsidRPr="00FC5C11">
        <w:rPr>
          <w:color w:val="000000" w:themeColor="text1"/>
          <w:sz w:val="28"/>
          <w:szCs w:val="28"/>
        </w:rPr>
        <w:t xml:space="preserve"> </w:t>
      </w:r>
      <w:r w:rsidR="008B0CBC" w:rsidRPr="00FC5C11">
        <w:rPr>
          <w:color w:val="000000" w:themeColor="text1"/>
          <w:sz w:val="28"/>
          <w:szCs w:val="28"/>
        </w:rPr>
        <w:t>12</w:t>
      </w:r>
      <w:r w:rsidRPr="00FC5C11">
        <w:rPr>
          <w:color w:val="000000" w:themeColor="text1"/>
          <w:sz w:val="28"/>
          <w:szCs w:val="28"/>
        </w:rPr>
        <w:t xml:space="preserve"> программ, на 5-летний период – </w:t>
      </w:r>
      <w:r w:rsidR="00432635" w:rsidRPr="00FC5C11">
        <w:rPr>
          <w:color w:val="000000" w:themeColor="text1"/>
          <w:sz w:val="28"/>
          <w:szCs w:val="28"/>
        </w:rPr>
        <w:t>3</w:t>
      </w:r>
      <w:r w:rsidRPr="00FC5C11">
        <w:rPr>
          <w:color w:val="000000" w:themeColor="text1"/>
          <w:sz w:val="28"/>
          <w:szCs w:val="28"/>
        </w:rPr>
        <w:t xml:space="preserve"> программ</w:t>
      </w:r>
      <w:r w:rsidR="008B0CBC" w:rsidRPr="00FC5C11">
        <w:rPr>
          <w:color w:val="000000" w:themeColor="text1"/>
          <w:sz w:val="28"/>
          <w:szCs w:val="28"/>
        </w:rPr>
        <w:t>ы</w:t>
      </w:r>
      <w:r w:rsidRPr="00FC5C11">
        <w:rPr>
          <w:color w:val="000000" w:themeColor="text1"/>
          <w:sz w:val="28"/>
          <w:szCs w:val="28"/>
        </w:rPr>
        <w:t xml:space="preserve">, </w:t>
      </w:r>
      <w:r w:rsidR="00852BC3" w:rsidRPr="00FC5C11">
        <w:rPr>
          <w:color w:val="000000" w:themeColor="text1"/>
          <w:sz w:val="28"/>
          <w:szCs w:val="28"/>
        </w:rPr>
        <w:t xml:space="preserve">на 6-летний период – </w:t>
      </w:r>
      <w:r w:rsidR="008B0CBC" w:rsidRPr="00FC5C11">
        <w:rPr>
          <w:color w:val="000000" w:themeColor="text1"/>
          <w:sz w:val="28"/>
          <w:szCs w:val="28"/>
        </w:rPr>
        <w:t>7</w:t>
      </w:r>
      <w:r w:rsidR="00852BC3" w:rsidRPr="00FC5C11">
        <w:rPr>
          <w:color w:val="000000" w:themeColor="text1"/>
          <w:sz w:val="28"/>
          <w:szCs w:val="28"/>
        </w:rPr>
        <w:t xml:space="preserve"> программ, </w:t>
      </w:r>
      <w:r w:rsidRPr="00FC5C11">
        <w:rPr>
          <w:color w:val="000000" w:themeColor="text1"/>
          <w:sz w:val="28"/>
          <w:szCs w:val="28"/>
        </w:rPr>
        <w:t xml:space="preserve">на 7-летний период – </w:t>
      </w:r>
      <w:r w:rsidR="00432635" w:rsidRPr="00FC5C11">
        <w:rPr>
          <w:color w:val="000000" w:themeColor="text1"/>
          <w:sz w:val="28"/>
          <w:szCs w:val="28"/>
        </w:rPr>
        <w:t>6</w:t>
      </w:r>
      <w:r w:rsidR="0051711B" w:rsidRPr="00FC5C11">
        <w:rPr>
          <w:color w:val="000000" w:themeColor="text1"/>
          <w:sz w:val="28"/>
          <w:szCs w:val="28"/>
        </w:rPr>
        <w:t xml:space="preserve"> программ</w:t>
      </w:r>
    </w:p>
    <w:p w:rsidR="007A626B" w:rsidRPr="00FC5C11" w:rsidRDefault="007A626B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C5C11">
        <w:rPr>
          <w:color w:val="000000" w:themeColor="text1"/>
          <w:sz w:val="28"/>
          <w:szCs w:val="28"/>
        </w:rPr>
        <w:t>Программы разработаны и реализуются во всех социально важных направлениях, что позволяет непосредственно через индикаторы и показатели контролировать достижение целей и задач социально-экономического развития Гаврилово-Посадского муниципального района</w:t>
      </w:r>
      <w:r w:rsidR="00CF5697" w:rsidRPr="00FC5C11">
        <w:rPr>
          <w:color w:val="000000" w:themeColor="text1"/>
          <w:sz w:val="28"/>
          <w:szCs w:val="28"/>
        </w:rPr>
        <w:t xml:space="preserve"> и городского поселения</w:t>
      </w:r>
      <w:r w:rsidRPr="00FC5C11">
        <w:rPr>
          <w:color w:val="000000" w:themeColor="text1"/>
          <w:sz w:val="28"/>
          <w:szCs w:val="28"/>
        </w:rPr>
        <w:t>.</w:t>
      </w:r>
    </w:p>
    <w:p w:rsidR="00B128B3" w:rsidRPr="00FC5C11" w:rsidRDefault="00B128B3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C5C11">
        <w:rPr>
          <w:color w:val="000000" w:themeColor="text1"/>
          <w:sz w:val="28"/>
          <w:szCs w:val="28"/>
        </w:rPr>
        <w:t xml:space="preserve">По результатам реализации муниципальных программ за 2018 год отделом </w:t>
      </w:r>
      <w:r w:rsidR="00CD03E2" w:rsidRPr="00FC5C11">
        <w:rPr>
          <w:color w:val="000000" w:themeColor="text1"/>
          <w:sz w:val="28"/>
          <w:szCs w:val="28"/>
        </w:rPr>
        <w:t>экономи</w:t>
      </w:r>
      <w:r w:rsidR="007A626B" w:rsidRPr="00FC5C11">
        <w:rPr>
          <w:color w:val="000000" w:themeColor="text1"/>
          <w:sz w:val="28"/>
          <w:szCs w:val="28"/>
        </w:rPr>
        <w:t>ки Управления экономического</w:t>
      </w:r>
      <w:r w:rsidR="00CD03E2" w:rsidRPr="00FC5C11">
        <w:rPr>
          <w:color w:val="000000" w:themeColor="text1"/>
          <w:sz w:val="28"/>
          <w:szCs w:val="28"/>
        </w:rPr>
        <w:t xml:space="preserve"> развития </w:t>
      </w:r>
      <w:r w:rsidR="00CB61A3" w:rsidRPr="00FC5C11">
        <w:rPr>
          <w:color w:val="000000" w:themeColor="text1"/>
          <w:sz w:val="28"/>
          <w:szCs w:val="28"/>
        </w:rPr>
        <w:t>на основе данных, пред</w:t>
      </w:r>
      <w:r w:rsidR="00877146" w:rsidRPr="00FC5C11">
        <w:rPr>
          <w:color w:val="000000" w:themeColor="text1"/>
          <w:sz w:val="28"/>
          <w:szCs w:val="28"/>
        </w:rPr>
        <w:t>ос</w:t>
      </w:r>
      <w:r w:rsidR="00CB61A3" w:rsidRPr="00FC5C11">
        <w:rPr>
          <w:color w:val="000000" w:themeColor="text1"/>
          <w:sz w:val="28"/>
          <w:szCs w:val="28"/>
        </w:rPr>
        <w:t xml:space="preserve">тавленных ответственными исполнителями, </w:t>
      </w:r>
      <w:r w:rsidRPr="00FC5C11">
        <w:rPr>
          <w:color w:val="000000" w:themeColor="text1"/>
          <w:sz w:val="28"/>
          <w:szCs w:val="28"/>
        </w:rPr>
        <w:t>проведена оценка их эффективности в соответствии с утвержденной методикой.</w:t>
      </w:r>
    </w:p>
    <w:p w:rsidR="00B128B3" w:rsidRPr="00FC5C11" w:rsidRDefault="00B128B3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C5C11">
        <w:rPr>
          <w:color w:val="000000" w:themeColor="text1"/>
          <w:sz w:val="28"/>
          <w:szCs w:val="28"/>
        </w:rPr>
        <w:t xml:space="preserve">Оценка эффективности реализации муниципальных программ </w:t>
      </w:r>
      <w:r w:rsidR="007B6053" w:rsidRPr="00FC5C11">
        <w:rPr>
          <w:color w:val="000000" w:themeColor="text1"/>
          <w:sz w:val="28"/>
          <w:szCs w:val="28"/>
        </w:rPr>
        <w:t xml:space="preserve">осуществляется по </w:t>
      </w:r>
      <w:r w:rsidR="005053DD" w:rsidRPr="00FC5C11">
        <w:rPr>
          <w:color w:val="000000" w:themeColor="text1"/>
          <w:sz w:val="28"/>
          <w:szCs w:val="28"/>
        </w:rPr>
        <w:t>следующи</w:t>
      </w:r>
      <w:r w:rsidR="007B6053" w:rsidRPr="00FC5C11">
        <w:rPr>
          <w:color w:val="000000" w:themeColor="text1"/>
          <w:sz w:val="28"/>
          <w:szCs w:val="28"/>
        </w:rPr>
        <w:t>м</w:t>
      </w:r>
      <w:r w:rsidR="005053DD" w:rsidRPr="00FC5C11">
        <w:rPr>
          <w:color w:val="000000" w:themeColor="text1"/>
          <w:sz w:val="28"/>
          <w:szCs w:val="28"/>
        </w:rPr>
        <w:t xml:space="preserve"> критери</w:t>
      </w:r>
      <w:r w:rsidR="007B6053" w:rsidRPr="00FC5C11">
        <w:rPr>
          <w:color w:val="000000" w:themeColor="text1"/>
          <w:sz w:val="28"/>
          <w:szCs w:val="28"/>
        </w:rPr>
        <w:t>ям</w:t>
      </w:r>
      <w:r w:rsidR="008054AD" w:rsidRPr="00FC5C11">
        <w:rPr>
          <w:color w:val="000000" w:themeColor="text1"/>
          <w:sz w:val="28"/>
          <w:szCs w:val="28"/>
        </w:rPr>
        <w:t>:</w:t>
      </w:r>
    </w:p>
    <w:p w:rsidR="00B128B3" w:rsidRPr="00FC5C11" w:rsidRDefault="00B128B3" w:rsidP="002400C5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  <w:r w:rsidRPr="00FC5C11">
        <w:rPr>
          <w:color w:val="000000" w:themeColor="text1"/>
          <w:sz w:val="28"/>
          <w:szCs w:val="28"/>
        </w:rPr>
        <w:t xml:space="preserve">- Степень выполнения мероприятий </w:t>
      </w:r>
      <w:r w:rsidR="008054AD" w:rsidRPr="00FC5C11">
        <w:rPr>
          <w:color w:val="000000" w:themeColor="text1"/>
          <w:sz w:val="28"/>
          <w:szCs w:val="28"/>
        </w:rPr>
        <w:t xml:space="preserve">специальных </w:t>
      </w:r>
      <w:r w:rsidRPr="00FC5C11">
        <w:rPr>
          <w:color w:val="000000" w:themeColor="text1"/>
          <w:sz w:val="28"/>
          <w:szCs w:val="28"/>
        </w:rPr>
        <w:t>программ (критерий С</w:t>
      </w:r>
      <w:proofErr w:type="gramStart"/>
      <w:r w:rsidRPr="00FC5C11">
        <w:rPr>
          <w:color w:val="000000" w:themeColor="text1"/>
          <w:sz w:val="28"/>
          <w:szCs w:val="28"/>
        </w:rPr>
        <w:t>1</w:t>
      </w:r>
      <w:proofErr w:type="gramEnd"/>
      <w:r w:rsidRPr="00FC5C11">
        <w:rPr>
          <w:color w:val="000000" w:themeColor="text1"/>
          <w:sz w:val="28"/>
          <w:szCs w:val="28"/>
        </w:rPr>
        <w:t>)</w:t>
      </w:r>
    </w:p>
    <w:p w:rsidR="008054AD" w:rsidRPr="00FC5C11" w:rsidRDefault="008054AD" w:rsidP="002400C5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  <w:r w:rsidRPr="00FC5C11">
        <w:rPr>
          <w:color w:val="000000" w:themeColor="text1"/>
          <w:sz w:val="28"/>
          <w:szCs w:val="28"/>
        </w:rPr>
        <w:t>- Степень достигнутой экономии при выполнении специальных и аналитических программ (критерий С</w:t>
      </w:r>
      <w:proofErr w:type="gramStart"/>
      <w:r w:rsidRPr="00FC5C11">
        <w:rPr>
          <w:color w:val="000000" w:themeColor="text1"/>
          <w:sz w:val="28"/>
          <w:szCs w:val="28"/>
        </w:rPr>
        <w:t>2</w:t>
      </w:r>
      <w:proofErr w:type="gramEnd"/>
      <w:r w:rsidRPr="00FC5C11">
        <w:rPr>
          <w:color w:val="000000" w:themeColor="text1"/>
          <w:sz w:val="28"/>
          <w:szCs w:val="28"/>
        </w:rPr>
        <w:t>/А1)</w:t>
      </w:r>
    </w:p>
    <w:p w:rsidR="008054AD" w:rsidRPr="00FC5C11" w:rsidRDefault="008054AD" w:rsidP="002400C5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  <w:r w:rsidRPr="00FC5C11">
        <w:rPr>
          <w:color w:val="000000" w:themeColor="text1"/>
          <w:sz w:val="28"/>
          <w:szCs w:val="28"/>
        </w:rPr>
        <w:t>- Степень достижения ожидаемых результатов реализации программ (критерий С3/А</w:t>
      </w:r>
      <w:proofErr w:type="gramStart"/>
      <w:r w:rsidRPr="00FC5C11">
        <w:rPr>
          <w:color w:val="000000" w:themeColor="text1"/>
          <w:sz w:val="28"/>
          <w:szCs w:val="28"/>
        </w:rPr>
        <w:t>2</w:t>
      </w:r>
      <w:proofErr w:type="gramEnd"/>
      <w:r w:rsidRPr="00FC5C11">
        <w:rPr>
          <w:color w:val="000000" w:themeColor="text1"/>
          <w:sz w:val="28"/>
          <w:szCs w:val="28"/>
        </w:rPr>
        <w:t>)</w:t>
      </w:r>
    </w:p>
    <w:p w:rsidR="00F2042C" w:rsidRPr="00FC5C11" w:rsidRDefault="00573174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C5C11">
        <w:rPr>
          <w:color w:val="000000" w:themeColor="text1"/>
          <w:sz w:val="28"/>
          <w:szCs w:val="28"/>
        </w:rPr>
        <w:tab/>
      </w:r>
      <w:r w:rsidR="00D12AF7" w:rsidRPr="00FC5C11">
        <w:rPr>
          <w:color w:val="000000" w:themeColor="text1"/>
          <w:sz w:val="28"/>
          <w:szCs w:val="28"/>
        </w:rPr>
        <w:t xml:space="preserve">При оценке </w:t>
      </w:r>
      <w:r w:rsidR="007505E0" w:rsidRPr="00FC5C11">
        <w:rPr>
          <w:color w:val="000000" w:themeColor="text1"/>
          <w:sz w:val="28"/>
          <w:szCs w:val="28"/>
        </w:rPr>
        <w:t xml:space="preserve">муниципальных программ </w:t>
      </w:r>
      <w:r w:rsidR="00D12AF7" w:rsidRPr="00FC5C11">
        <w:rPr>
          <w:color w:val="000000" w:themeColor="text1"/>
          <w:sz w:val="28"/>
          <w:szCs w:val="28"/>
        </w:rPr>
        <w:t>п</w:t>
      </w:r>
      <w:r w:rsidR="00F2042C" w:rsidRPr="00FC5C11">
        <w:rPr>
          <w:color w:val="000000" w:themeColor="text1"/>
          <w:sz w:val="28"/>
          <w:szCs w:val="28"/>
        </w:rPr>
        <w:t>о степени реализации программных мероприятий</w:t>
      </w:r>
      <w:r w:rsidR="00D12AF7" w:rsidRPr="00FC5C11">
        <w:rPr>
          <w:color w:val="000000" w:themeColor="text1"/>
          <w:sz w:val="28"/>
          <w:szCs w:val="28"/>
        </w:rPr>
        <w:t xml:space="preserve"> </w:t>
      </w:r>
      <w:r w:rsidR="00F30B3E" w:rsidRPr="00FC5C11">
        <w:rPr>
          <w:color w:val="000000" w:themeColor="text1"/>
          <w:sz w:val="28"/>
          <w:szCs w:val="28"/>
        </w:rPr>
        <w:t>(критерий С</w:t>
      </w:r>
      <w:proofErr w:type="gramStart"/>
      <w:r w:rsidR="00F30B3E" w:rsidRPr="00FC5C11">
        <w:rPr>
          <w:color w:val="000000" w:themeColor="text1"/>
          <w:sz w:val="28"/>
          <w:szCs w:val="28"/>
        </w:rPr>
        <w:t>1</w:t>
      </w:r>
      <w:proofErr w:type="gramEnd"/>
      <w:r w:rsidR="00F30B3E" w:rsidRPr="00FC5C11">
        <w:rPr>
          <w:color w:val="000000" w:themeColor="text1"/>
          <w:sz w:val="28"/>
          <w:szCs w:val="28"/>
        </w:rPr>
        <w:t>) установлено, что основная масса программных мероприятий  выполнена в запланированном объеме. Н</w:t>
      </w:r>
      <w:r w:rsidR="00F2042C" w:rsidRPr="00FC5C11">
        <w:rPr>
          <w:color w:val="000000" w:themeColor="text1"/>
          <w:sz w:val="28"/>
          <w:szCs w:val="28"/>
        </w:rPr>
        <w:t>а 201</w:t>
      </w:r>
      <w:r w:rsidR="00D12AF7" w:rsidRPr="00FC5C11">
        <w:rPr>
          <w:color w:val="000000" w:themeColor="text1"/>
          <w:sz w:val="28"/>
          <w:szCs w:val="28"/>
        </w:rPr>
        <w:t>8</w:t>
      </w:r>
      <w:r w:rsidR="00F2042C" w:rsidRPr="00FC5C11">
        <w:rPr>
          <w:color w:val="000000" w:themeColor="text1"/>
          <w:sz w:val="28"/>
          <w:szCs w:val="28"/>
        </w:rPr>
        <w:t xml:space="preserve"> год в </w:t>
      </w:r>
      <w:r w:rsidR="00710442">
        <w:rPr>
          <w:color w:val="000000" w:themeColor="text1"/>
          <w:sz w:val="28"/>
          <w:szCs w:val="28"/>
        </w:rPr>
        <w:t>29</w:t>
      </w:r>
      <w:r w:rsidR="00F2042C" w:rsidRPr="00FC5C11">
        <w:rPr>
          <w:color w:val="000000" w:themeColor="text1"/>
          <w:sz w:val="28"/>
          <w:szCs w:val="28"/>
        </w:rPr>
        <w:t xml:space="preserve"> муниципальных программах было предусмотрено  </w:t>
      </w:r>
      <w:r w:rsidR="00A26BC0" w:rsidRPr="00FC5C11">
        <w:rPr>
          <w:color w:val="000000" w:themeColor="text1"/>
          <w:sz w:val="28"/>
          <w:szCs w:val="28"/>
        </w:rPr>
        <w:t>154</w:t>
      </w:r>
      <w:r w:rsidR="00F2042C" w:rsidRPr="00FC5C11">
        <w:rPr>
          <w:color w:val="000000" w:themeColor="text1"/>
          <w:sz w:val="28"/>
          <w:szCs w:val="28"/>
        </w:rPr>
        <w:t xml:space="preserve">  мероприяти</w:t>
      </w:r>
      <w:r w:rsidR="002D24AF" w:rsidRPr="00FC5C11">
        <w:rPr>
          <w:color w:val="000000" w:themeColor="text1"/>
          <w:sz w:val="28"/>
          <w:szCs w:val="28"/>
        </w:rPr>
        <w:t>я</w:t>
      </w:r>
      <w:r w:rsidR="00F2042C" w:rsidRPr="00FC5C11">
        <w:rPr>
          <w:color w:val="000000" w:themeColor="text1"/>
          <w:sz w:val="28"/>
          <w:szCs w:val="28"/>
        </w:rPr>
        <w:t xml:space="preserve">, из них выполнено – </w:t>
      </w:r>
      <w:r w:rsidR="00A26BC0" w:rsidRPr="00FC5C11">
        <w:rPr>
          <w:color w:val="000000" w:themeColor="text1"/>
          <w:sz w:val="28"/>
          <w:szCs w:val="28"/>
        </w:rPr>
        <w:t>153</w:t>
      </w:r>
      <w:r w:rsidR="00F2042C" w:rsidRPr="00FC5C11">
        <w:rPr>
          <w:color w:val="000000" w:themeColor="text1"/>
          <w:sz w:val="28"/>
          <w:szCs w:val="28"/>
        </w:rPr>
        <w:t>, что составляет   </w:t>
      </w:r>
      <w:r w:rsidR="005438D0" w:rsidRPr="00FC5C11">
        <w:rPr>
          <w:color w:val="000000" w:themeColor="text1"/>
          <w:sz w:val="28"/>
          <w:szCs w:val="28"/>
        </w:rPr>
        <w:t>99</w:t>
      </w:r>
      <w:r w:rsidR="00F2042C" w:rsidRPr="00FC5C11">
        <w:rPr>
          <w:color w:val="000000" w:themeColor="text1"/>
          <w:sz w:val="28"/>
          <w:szCs w:val="28"/>
        </w:rPr>
        <w:t>,</w:t>
      </w:r>
      <w:r w:rsidR="005438D0" w:rsidRPr="00FC5C11">
        <w:rPr>
          <w:color w:val="000000" w:themeColor="text1"/>
          <w:sz w:val="28"/>
          <w:szCs w:val="28"/>
        </w:rPr>
        <w:t>3</w:t>
      </w:r>
      <w:r w:rsidR="00F2042C" w:rsidRPr="00FC5C11">
        <w:rPr>
          <w:color w:val="000000" w:themeColor="text1"/>
          <w:sz w:val="28"/>
          <w:szCs w:val="28"/>
        </w:rPr>
        <w:t xml:space="preserve"> % от общего количества</w:t>
      </w:r>
      <w:r w:rsidR="00CF5697" w:rsidRPr="00FC5C11">
        <w:rPr>
          <w:color w:val="000000" w:themeColor="text1"/>
          <w:sz w:val="28"/>
          <w:szCs w:val="28"/>
        </w:rPr>
        <w:t xml:space="preserve">. Допущено </w:t>
      </w:r>
      <w:r w:rsidR="00F2042C" w:rsidRPr="00FC5C11">
        <w:rPr>
          <w:color w:val="000000" w:themeColor="text1"/>
          <w:sz w:val="28"/>
          <w:szCs w:val="28"/>
        </w:rPr>
        <w:t xml:space="preserve">невыполнение – </w:t>
      </w:r>
      <w:r w:rsidR="00F30B3E" w:rsidRPr="00FC5C11">
        <w:rPr>
          <w:color w:val="000000" w:themeColor="text1"/>
          <w:sz w:val="28"/>
          <w:szCs w:val="28"/>
        </w:rPr>
        <w:t>1</w:t>
      </w:r>
      <w:r w:rsidR="00F2042C" w:rsidRPr="00FC5C11">
        <w:rPr>
          <w:color w:val="000000" w:themeColor="text1"/>
          <w:sz w:val="28"/>
          <w:szCs w:val="28"/>
        </w:rPr>
        <w:t xml:space="preserve"> мероприяти</w:t>
      </w:r>
      <w:r w:rsidR="00F30B3E" w:rsidRPr="00FC5C11">
        <w:rPr>
          <w:color w:val="000000" w:themeColor="text1"/>
          <w:sz w:val="28"/>
          <w:szCs w:val="28"/>
        </w:rPr>
        <w:t>я</w:t>
      </w:r>
      <w:r w:rsidR="00F2042C" w:rsidRPr="00FC5C11">
        <w:rPr>
          <w:color w:val="000000" w:themeColor="text1"/>
          <w:sz w:val="28"/>
          <w:szCs w:val="28"/>
        </w:rPr>
        <w:t xml:space="preserve"> или </w:t>
      </w:r>
      <w:r w:rsidR="005A6CCC">
        <w:rPr>
          <w:color w:val="000000" w:themeColor="text1"/>
          <w:sz w:val="28"/>
          <w:szCs w:val="28"/>
        </w:rPr>
        <w:t>0,7</w:t>
      </w:r>
      <w:r w:rsidR="00F2042C" w:rsidRPr="00FC5C11">
        <w:rPr>
          <w:color w:val="000000" w:themeColor="text1"/>
          <w:sz w:val="28"/>
          <w:szCs w:val="28"/>
        </w:rPr>
        <w:t>% от общего количества.</w:t>
      </w:r>
      <w:r w:rsidR="00F30B3E" w:rsidRPr="00FC5C11">
        <w:rPr>
          <w:color w:val="000000" w:themeColor="text1"/>
          <w:sz w:val="28"/>
          <w:szCs w:val="28"/>
        </w:rPr>
        <w:t xml:space="preserve"> </w:t>
      </w:r>
      <w:r w:rsidR="00F2042C" w:rsidRPr="00FC5C11">
        <w:rPr>
          <w:color w:val="000000" w:themeColor="text1"/>
          <w:sz w:val="28"/>
          <w:szCs w:val="28"/>
        </w:rPr>
        <w:t>Полностью выполнены запланированные мероприятия по </w:t>
      </w:r>
      <w:r w:rsidR="00945FF1" w:rsidRPr="00FC5C11">
        <w:rPr>
          <w:color w:val="000000" w:themeColor="text1"/>
          <w:sz w:val="28"/>
          <w:szCs w:val="28"/>
        </w:rPr>
        <w:t>2</w:t>
      </w:r>
      <w:r w:rsidR="00363E24" w:rsidRPr="00FC5C11">
        <w:rPr>
          <w:color w:val="000000" w:themeColor="text1"/>
          <w:sz w:val="28"/>
          <w:szCs w:val="28"/>
        </w:rPr>
        <w:t>8</w:t>
      </w:r>
      <w:r w:rsidR="00F2042C" w:rsidRPr="00FC5C11">
        <w:rPr>
          <w:color w:val="000000" w:themeColor="text1"/>
          <w:sz w:val="28"/>
          <w:szCs w:val="28"/>
        </w:rPr>
        <w:t xml:space="preserve"> МП из </w:t>
      </w:r>
      <w:r w:rsidR="00363E24" w:rsidRPr="00FC5C11">
        <w:rPr>
          <w:color w:val="000000" w:themeColor="text1"/>
          <w:sz w:val="28"/>
          <w:szCs w:val="28"/>
        </w:rPr>
        <w:t>29</w:t>
      </w:r>
      <w:r w:rsidR="00F2042C" w:rsidRPr="00FC5C11">
        <w:rPr>
          <w:color w:val="000000" w:themeColor="text1"/>
          <w:sz w:val="28"/>
          <w:szCs w:val="28"/>
        </w:rPr>
        <w:t xml:space="preserve"> МП.  Показатель реализации мероприятий данных МП равен </w:t>
      </w:r>
      <w:r w:rsidR="00F31C6C" w:rsidRPr="00FC5C11">
        <w:rPr>
          <w:color w:val="000000" w:themeColor="text1"/>
          <w:sz w:val="28"/>
          <w:szCs w:val="28"/>
        </w:rPr>
        <w:t>«</w:t>
      </w:r>
      <w:r w:rsidR="00945FF1" w:rsidRPr="00FC5C11">
        <w:rPr>
          <w:color w:val="000000" w:themeColor="text1"/>
          <w:sz w:val="28"/>
          <w:szCs w:val="28"/>
        </w:rPr>
        <w:t>1,00</w:t>
      </w:r>
      <w:r w:rsidR="00F31C6C" w:rsidRPr="00FC5C11">
        <w:rPr>
          <w:color w:val="000000" w:themeColor="text1"/>
          <w:sz w:val="28"/>
          <w:szCs w:val="28"/>
        </w:rPr>
        <w:t>»</w:t>
      </w:r>
      <w:r w:rsidR="00945FF1" w:rsidRPr="00FC5C11">
        <w:rPr>
          <w:color w:val="000000" w:themeColor="text1"/>
          <w:sz w:val="28"/>
          <w:szCs w:val="28"/>
        </w:rPr>
        <w:t>. Бальная оценка</w:t>
      </w:r>
      <w:r w:rsidR="00F2042C" w:rsidRPr="00FC5C11">
        <w:rPr>
          <w:color w:val="000000" w:themeColor="text1"/>
          <w:sz w:val="28"/>
          <w:szCs w:val="28"/>
        </w:rPr>
        <w:t xml:space="preserve"> </w:t>
      </w:r>
      <w:r w:rsidR="00945FF1" w:rsidRPr="00FC5C11">
        <w:rPr>
          <w:color w:val="000000" w:themeColor="text1"/>
          <w:sz w:val="28"/>
          <w:szCs w:val="28"/>
        </w:rPr>
        <w:t>по критерию составляет 25 баллов.</w:t>
      </w:r>
    </w:p>
    <w:p w:rsidR="006E651D" w:rsidRPr="00F54BC6" w:rsidRDefault="006E651D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54BC6">
        <w:rPr>
          <w:color w:val="000000" w:themeColor="text1"/>
          <w:sz w:val="28"/>
          <w:szCs w:val="28"/>
        </w:rPr>
        <w:t xml:space="preserve">По </w:t>
      </w:r>
      <w:r w:rsidR="00945FF1" w:rsidRPr="00F54BC6">
        <w:rPr>
          <w:color w:val="000000" w:themeColor="text1"/>
          <w:sz w:val="28"/>
          <w:szCs w:val="28"/>
        </w:rPr>
        <w:t>1</w:t>
      </w:r>
      <w:r w:rsidRPr="00F54BC6">
        <w:rPr>
          <w:color w:val="000000" w:themeColor="text1"/>
          <w:sz w:val="28"/>
          <w:szCs w:val="28"/>
        </w:rPr>
        <w:t xml:space="preserve"> </w:t>
      </w:r>
      <w:r w:rsidR="00F54BC6" w:rsidRPr="00F54BC6">
        <w:rPr>
          <w:color w:val="000000" w:themeColor="text1"/>
          <w:sz w:val="28"/>
          <w:szCs w:val="28"/>
        </w:rPr>
        <w:t xml:space="preserve">подпрограмме </w:t>
      </w:r>
      <w:r w:rsidRPr="00F54BC6">
        <w:rPr>
          <w:color w:val="000000" w:themeColor="text1"/>
          <w:sz w:val="28"/>
          <w:szCs w:val="28"/>
        </w:rPr>
        <w:t xml:space="preserve">из </w:t>
      </w:r>
      <w:r w:rsidR="00A26BC0" w:rsidRPr="00F54BC6">
        <w:rPr>
          <w:color w:val="000000" w:themeColor="text1"/>
          <w:sz w:val="28"/>
          <w:szCs w:val="28"/>
        </w:rPr>
        <w:t>29</w:t>
      </w:r>
      <w:r w:rsidRPr="00F54BC6">
        <w:rPr>
          <w:color w:val="000000" w:themeColor="text1"/>
          <w:sz w:val="28"/>
          <w:szCs w:val="28"/>
        </w:rPr>
        <w:t xml:space="preserve"> </w:t>
      </w:r>
      <w:r w:rsidR="00F54BC6" w:rsidRPr="00F54BC6">
        <w:rPr>
          <w:color w:val="000000" w:themeColor="text1"/>
          <w:sz w:val="28"/>
          <w:szCs w:val="28"/>
        </w:rPr>
        <w:t xml:space="preserve">муниципальных программ </w:t>
      </w:r>
      <w:r w:rsidRPr="00F54BC6">
        <w:rPr>
          <w:color w:val="000000" w:themeColor="text1"/>
          <w:sz w:val="28"/>
          <w:szCs w:val="28"/>
        </w:rPr>
        <w:t xml:space="preserve">значение по данному показателю составило менее </w:t>
      </w:r>
      <w:r w:rsidR="00F31C6C" w:rsidRPr="00F54BC6">
        <w:rPr>
          <w:color w:val="000000" w:themeColor="text1"/>
          <w:sz w:val="28"/>
          <w:szCs w:val="28"/>
        </w:rPr>
        <w:t>«</w:t>
      </w:r>
      <w:r w:rsidR="00945FF1" w:rsidRPr="00F54BC6">
        <w:rPr>
          <w:color w:val="000000" w:themeColor="text1"/>
          <w:sz w:val="28"/>
          <w:szCs w:val="28"/>
        </w:rPr>
        <w:t>1,00</w:t>
      </w:r>
      <w:r w:rsidR="00F31C6C" w:rsidRPr="00F54BC6">
        <w:rPr>
          <w:color w:val="000000" w:themeColor="text1"/>
          <w:sz w:val="28"/>
          <w:szCs w:val="28"/>
        </w:rPr>
        <w:t>»</w:t>
      </w:r>
      <w:r w:rsidR="00202B1A" w:rsidRPr="00F54BC6">
        <w:rPr>
          <w:color w:val="000000" w:themeColor="text1"/>
          <w:sz w:val="28"/>
          <w:szCs w:val="28"/>
        </w:rPr>
        <w:t>:</w:t>
      </w:r>
    </w:p>
    <w:p w:rsidR="00F54BC6" w:rsidRPr="002400C5" w:rsidRDefault="00615F42" w:rsidP="002400C5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  <w:r w:rsidRPr="00F54BC6">
        <w:rPr>
          <w:color w:val="000000" w:themeColor="text1"/>
          <w:sz w:val="28"/>
          <w:szCs w:val="28"/>
        </w:rPr>
        <w:t>-</w:t>
      </w:r>
      <w:r w:rsidR="00945FF1" w:rsidRPr="00F54BC6">
        <w:rPr>
          <w:color w:val="000000" w:themeColor="text1"/>
          <w:sz w:val="28"/>
          <w:szCs w:val="28"/>
        </w:rPr>
        <w:t xml:space="preserve"> Программа «</w:t>
      </w:r>
      <w:r w:rsidR="00A26BC0" w:rsidRPr="00F54BC6">
        <w:rPr>
          <w:color w:val="000000" w:themeColor="text1"/>
          <w:sz w:val="28"/>
          <w:szCs w:val="28"/>
        </w:rPr>
        <w:t>Формирование современной городской среды на территории Гаврилово-Посадского городского поселения</w:t>
      </w:r>
      <w:r w:rsidR="00945FF1" w:rsidRPr="00F54BC6">
        <w:rPr>
          <w:color w:val="000000" w:themeColor="text1"/>
          <w:sz w:val="28"/>
          <w:szCs w:val="28"/>
        </w:rPr>
        <w:t>»</w:t>
      </w:r>
      <w:r w:rsidR="00F30B3E" w:rsidRPr="00F54BC6">
        <w:rPr>
          <w:color w:val="000000" w:themeColor="text1"/>
          <w:sz w:val="28"/>
          <w:szCs w:val="28"/>
        </w:rPr>
        <w:t>,</w:t>
      </w:r>
      <w:r w:rsidR="00945FF1" w:rsidRPr="00F54BC6">
        <w:rPr>
          <w:color w:val="000000" w:themeColor="text1"/>
          <w:sz w:val="28"/>
          <w:szCs w:val="28"/>
        </w:rPr>
        <w:t xml:space="preserve"> </w:t>
      </w:r>
      <w:r w:rsidR="00202B1A" w:rsidRPr="00F54BC6">
        <w:rPr>
          <w:color w:val="000000" w:themeColor="text1"/>
          <w:sz w:val="28"/>
          <w:szCs w:val="28"/>
        </w:rPr>
        <w:t xml:space="preserve">оценка по </w:t>
      </w:r>
      <w:r w:rsidR="00F30B3E" w:rsidRPr="00F54BC6">
        <w:rPr>
          <w:color w:val="000000" w:themeColor="text1"/>
          <w:sz w:val="28"/>
          <w:szCs w:val="28"/>
        </w:rPr>
        <w:t xml:space="preserve">рассматриваемому </w:t>
      </w:r>
      <w:r w:rsidR="00202B1A" w:rsidRPr="00F54BC6">
        <w:rPr>
          <w:color w:val="000000" w:themeColor="text1"/>
          <w:sz w:val="28"/>
          <w:szCs w:val="28"/>
        </w:rPr>
        <w:t>критерию представлена в таблице:</w:t>
      </w:r>
    </w:p>
    <w:tbl>
      <w:tblPr>
        <w:tblW w:w="10284" w:type="dxa"/>
        <w:tblInd w:w="103" w:type="dxa"/>
        <w:tblLook w:val="04A0"/>
      </w:tblPr>
      <w:tblGrid>
        <w:gridCol w:w="3045"/>
        <w:gridCol w:w="4483"/>
        <w:gridCol w:w="2756"/>
      </w:tblGrid>
      <w:tr w:rsidR="00945FF1" w:rsidRPr="002400C5" w:rsidTr="00202B1A">
        <w:trPr>
          <w:trHeight w:val="109"/>
        </w:trPr>
        <w:tc>
          <w:tcPr>
            <w:tcW w:w="30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5FF1" w:rsidRPr="002400C5" w:rsidRDefault="00945FF1" w:rsidP="003D6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% выполнения мероприятий программ</w:t>
            </w:r>
            <w:r w:rsidR="0046212F">
              <w:rPr>
                <w:b/>
                <w:bCs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4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5FF1" w:rsidRPr="002400C5" w:rsidRDefault="00945FF1" w:rsidP="003D6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Эффективность реализации программ/подпрограмм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45FF1" w:rsidRPr="002400C5" w:rsidRDefault="00945FF1" w:rsidP="003D6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Бальная оценка критерия С</w:t>
            </w:r>
            <w:proofErr w:type="gramStart"/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</w:tr>
      <w:tr w:rsidR="00945FF1" w:rsidRPr="002400C5" w:rsidTr="00202B1A">
        <w:trPr>
          <w:trHeight w:val="109"/>
        </w:trPr>
        <w:tc>
          <w:tcPr>
            <w:tcW w:w="30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5FF1" w:rsidRPr="002400C5" w:rsidRDefault="00945FF1" w:rsidP="005A6C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0,</w:t>
            </w:r>
            <w:r w:rsidR="005A6CCC"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5FF1" w:rsidRPr="002400C5" w:rsidRDefault="005A6CCC" w:rsidP="005A6CC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66,33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45FF1" w:rsidRPr="002400C5" w:rsidRDefault="003D6B88" w:rsidP="003D6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</w:p>
        </w:tc>
      </w:tr>
    </w:tbl>
    <w:p w:rsidR="00945FF1" w:rsidRPr="002400C5" w:rsidRDefault="00F54BC6" w:rsidP="002400C5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02B1A" w:rsidRPr="00A26BC0">
        <w:rPr>
          <w:color w:val="000000" w:themeColor="text1"/>
          <w:sz w:val="28"/>
          <w:szCs w:val="28"/>
        </w:rPr>
        <w:t>Данные показатели обусловлены несвоевременностью поступления финансирования из федерального бюджета по</w:t>
      </w:r>
      <w:r w:rsidR="00202B1A" w:rsidRPr="002400C5">
        <w:rPr>
          <w:b/>
          <w:color w:val="000000" w:themeColor="text1"/>
          <w:sz w:val="28"/>
          <w:szCs w:val="28"/>
        </w:rPr>
        <w:t xml:space="preserve"> </w:t>
      </w:r>
      <w:r w:rsidR="00202B1A" w:rsidRPr="002400C5">
        <w:rPr>
          <w:color w:val="000000" w:themeColor="text1"/>
          <w:sz w:val="28"/>
          <w:szCs w:val="28"/>
        </w:rPr>
        <w:t>а</w:t>
      </w:r>
      <w:r w:rsidR="00945FF1" w:rsidRPr="002400C5">
        <w:rPr>
          <w:color w:val="000000" w:themeColor="text1"/>
          <w:sz w:val="28"/>
          <w:szCs w:val="28"/>
        </w:rPr>
        <w:t>налитическ</w:t>
      </w:r>
      <w:r w:rsidR="00202B1A" w:rsidRPr="002400C5">
        <w:rPr>
          <w:color w:val="000000" w:themeColor="text1"/>
          <w:sz w:val="28"/>
          <w:szCs w:val="28"/>
        </w:rPr>
        <w:t>ой</w:t>
      </w:r>
      <w:r w:rsidR="00945FF1" w:rsidRPr="002400C5">
        <w:rPr>
          <w:color w:val="000000" w:themeColor="text1"/>
          <w:sz w:val="28"/>
          <w:szCs w:val="28"/>
        </w:rPr>
        <w:t xml:space="preserve">  </w:t>
      </w:r>
      <w:r w:rsidR="00945FF1" w:rsidRPr="00F54BC6">
        <w:rPr>
          <w:color w:val="000000" w:themeColor="text1"/>
          <w:sz w:val="28"/>
          <w:szCs w:val="28"/>
        </w:rPr>
        <w:t>подпрограмм</w:t>
      </w:r>
      <w:r w:rsidR="00202B1A" w:rsidRPr="00F54BC6">
        <w:rPr>
          <w:color w:val="000000" w:themeColor="text1"/>
          <w:sz w:val="28"/>
          <w:szCs w:val="28"/>
        </w:rPr>
        <w:t xml:space="preserve">е </w:t>
      </w:r>
      <w:r w:rsidR="00945FF1" w:rsidRPr="00F54BC6">
        <w:rPr>
          <w:color w:val="000000" w:themeColor="text1"/>
          <w:sz w:val="28"/>
          <w:szCs w:val="28"/>
        </w:rPr>
        <w:t>«Формирование современной городской среды на территории Гаврилово-Посадского городского поселения»</w:t>
      </w:r>
      <w:r w:rsidR="00F30B3E" w:rsidRPr="00F54BC6">
        <w:rPr>
          <w:color w:val="000000" w:themeColor="text1"/>
          <w:sz w:val="28"/>
          <w:szCs w:val="28"/>
        </w:rPr>
        <w:t>,</w:t>
      </w:r>
      <w:r w:rsidR="00945FF1" w:rsidRPr="00F54BC6">
        <w:rPr>
          <w:color w:val="000000" w:themeColor="text1"/>
          <w:sz w:val="28"/>
          <w:szCs w:val="28"/>
        </w:rPr>
        <w:t xml:space="preserve"> </w:t>
      </w:r>
      <w:r w:rsidR="00202B1A" w:rsidRPr="00F54BC6">
        <w:rPr>
          <w:color w:val="000000" w:themeColor="text1"/>
          <w:sz w:val="28"/>
          <w:szCs w:val="28"/>
        </w:rPr>
        <w:t>оценка которой представлена в таблице:</w:t>
      </w:r>
    </w:p>
    <w:tbl>
      <w:tblPr>
        <w:tblW w:w="10309" w:type="dxa"/>
        <w:tblInd w:w="103" w:type="dxa"/>
        <w:tblLook w:val="04A0"/>
      </w:tblPr>
      <w:tblGrid>
        <w:gridCol w:w="2982"/>
        <w:gridCol w:w="4536"/>
        <w:gridCol w:w="2791"/>
      </w:tblGrid>
      <w:tr w:rsidR="00202B1A" w:rsidRPr="002400C5" w:rsidTr="00202B1A">
        <w:trPr>
          <w:trHeight w:val="32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02B1A" w:rsidRPr="002400C5" w:rsidRDefault="00202B1A" w:rsidP="003D6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% выполнения мероприятий подпрограмм</w:t>
            </w:r>
            <w:r w:rsidR="0046212F">
              <w:rPr>
                <w:b/>
                <w:bCs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02B1A" w:rsidRPr="002400C5" w:rsidRDefault="00202B1A" w:rsidP="003D6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Эффективность реализации программ/подпрограмм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2B1A" w:rsidRPr="002400C5" w:rsidRDefault="00202B1A" w:rsidP="003D6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Бальная оценка критерия С</w:t>
            </w:r>
            <w:proofErr w:type="gramStart"/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</w:tr>
      <w:tr w:rsidR="00202B1A" w:rsidRPr="002400C5" w:rsidTr="00202B1A">
        <w:trPr>
          <w:trHeight w:val="32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02B1A" w:rsidRPr="002400C5" w:rsidRDefault="00202B1A" w:rsidP="003D6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0,07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02B1A" w:rsidRPr="002400C5" w:rsidRDefault="003D6B88" w:rsidP="003D6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2B1A" w:rsidRPr="002400C5" w:rsidRDefault="00202B1A" w:rsidP="003D6B8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-50</w:t>
            </w:r>
          </w:p>
        </w:tc>
      </w:tr>
    </w:tbl>
    <w:p w:rsidR="00615F42" w:rsidRPr="00FC5C11" w:rsidRDefault="00615F42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C5C11">
        <w:rPr>
          <w:color w:val="000000" w:themeColor="text1"/>
          <w:sz w:val="28"/>
          <w:szCs w:val="28"/>
        </w:rPr>
        <w:t xml:space="preserve">В целом </w:t>
      </w:r>
      <w:r w:rsidR="00F16C85" w:rsidRPr="00FC5C11">
        <w:rPr>
          <w:color w:val="000000" w:themeColor="text1"/>
          <w:sz w:val="28"/>
          <w:szCs w:val="28"/>
        </w:rPr>
        <w:t xml:space="preserve">при оценке муниципальных программ по данному критерию </w:t>
      </w:r>
      <w:r w:rsidRPr="00FC5C11">
        <w:rPr>
          <w:color w:val="000000" w:themeColor="text1"/>
          <w:sz w:val="28"/>
          <w:szCs w:val="28"/>
        </w:rPr>
        <w:t>наблюдается планомерная работа ответственных исполнителей по реализации программных мероприятий.</w:t>
      </w:r>
    </w:p>
    <w:p w:rsidR="00EE7EF8" w:rsidRPr="00FC5C11" w:rsidRDefault="00EE7EF8" w:rsidP="002400C5">
      <w:pPr>
        <w:widowControl w:val="0"/>
        <w:tabs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FC5C11">
        <w:rPr>
          <w:color w:val="000000" w:themeColor="text1"/>
          <w:sz w:val="28"/>
          <w:szCs w:val="28"/>
        </w:rPr>
        <w:t xml:space="preserve">Для оценки эффективности по степени достигнутой </w:t>
      </w:r>
      <w:r w:rsidRPr="00FC5C11">
        <w:rPr>
          <w:color w:val="000000" w:themeColor="text1"/>
          <w:sz w:val="28"/>
          <w:szCs w:val="28"/>
          <w:u w:val="single"/>
        </w:rPr>
        <w:t>экономии</w:t>
      </w:r>
      <w:r w:rsidRPr="00FC5C11">
        <w:rPr>
          <w:color w:val="000000" w:themeColor="text1"/>
          <w:sz w:val="28"/>
          <w:szCs w:val="28"/>
        </w:rPr>
        <w:t xml:space="preserve"> при выполнении специальных и аналитических программ в соответствии с требованиями Порядка и Методических указаний ответственными исполнителями в составе отчетов представлена информация об использовании бюджетных ассигнований, а также информация о фактических расходах бюджетов и внебюджетных источников. </w:t>
      </w:r>
    </w:p>
    <w:p w:rsidR="002400C5" w:rsidRPr="00FC5C11" w:rsidRDefault="003D6B88" w:rsidP="002400C5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C5C11">
        <w:rPr>
          <w:color w:val="000000" w:themeColor="text1"/>
          <w:sz w:val="28"/>
          <w:szCs w:val="28"/>
        </w:rPr>
        <w:t xml:space="preserve">В результате </w:t>
      </w:r>
      <w:r w:rsidR="007505E0" w:rsidRPr="00FC5C11">
        <w:rPr>
          <w:color w:val="000000" w:themeColor="text1"/>
          <w:sz w:val="28"/>
          <w:szCs w:val="28"/>
        </w:rPr>
        <w:t>оценк</w:t>
      </w:r>
      <w:r w:rsidRPr="00FC5C11">
        <w:rPr>
          <w:color w:val="000000" w:themeColor="text1"/>
          <w:sz w:val="28"/>
          <w:szCs w:val="28"/>
        </w:rPr>
        <w:t>и</w:t>
      </w:r>
      <w:r w:rsidR="007505E0" w:rsidRPr="00FC5C11">
        <w:rPr>
          <w:color w:val="000000" w:themeColor="text1"/>
          <w:sz w:val="28"/>
          <w:szCs w:val="28"/>
        </w:rPr>
        <w:t xml:space="preserve"> муниципальных программ по Степени достигнутой экономии при выполнении специальных и аналитических программ (критерий С</w:t>
      </w:r>
      <w:proofErr w:type="gramStart"/>
      <w:r w:rsidR="007505E0" w:rsidRPr="00FC5C11">
        <w:rPr>
          <w:color w:val="000000" w:themeColor="text1"/>
          <w:sz w:val="28"/>
          <w:szCs w:val="28"/>
        </w:rPr>
        <w:t>2</w:t>
      </w:r>
      <w:proofErr w:type="gramEnd"/>
      <w:r w:rsidR="007505E0" w:rsidRPr="00FC5C11">
        <w:rPr>
          <w:color w:val="000000" w:themeColor="text1"/>
          <w:sz w:val="28"/>
          <w:szCs w:val="28"/>
        </w:rPr>
        <w:t>/А1) установлено, что экономи</w:t>
      </w:r>
      <w:r w:rsidR="00EE7EF8" w:rsidRPr="00FC5C11">
        <w:rPr>
          <w:color w:val="000000" w:themeColor="text1"/>
          <w:sz w:val="28"/>
          <w:szCs w:val="28"/>
        </w:rPr>
        <w:t>я</w:t>
      </w:r>
      <w:r w:rsidR="007505E0" w:rsidRPr="00FC5C11">
        <w:rPr>
          <w:color w:val="000000" w:themeColor="text1"/>
          <w:sz w:val="28"/>
          <w:szCs w:val="28"/>
        </w:rPr>
        <w:t xml:space="preserve"> при реализации </w:t>
      </w:r>
      <w:r w:rsidR="005053DD" w:rsidRPr="00FC5C11">
        <w:rPr>
          <w:color w:val="000000" w:themeColor="text1"/>
          <w:sz w:val="28"/>
          <w:szCs w:val="28"/>
        </w:rPr>
        <w:t xml:space="preserve">всех </w:t>
      </w:r>
      <w:r w:rsidR="007505E0" w:rsidRPr="00FC5C11">
        <w:rPr>
          <w:color w:val="000000" w:themeColor="text1"/>
          <w:sz w:val="28"/>
          <w:szCs w:val="28"/>
        </w:rPr>
        <w:t xml:space="preserve">муниципальных программ </w:t>
      </w:r>
      <w:r w:rsidR="00EE7EF8" w:rsidRPr="00FC5C11">
        <w:rPr>
          <w:color w:val="000000" w:themeColor="text1"/>
          <w:sz w:val="28"/>
          <w:szCs w:val="28"/>
        </w:rPr>
        <w:t>отсутствует</w:t>
      </w:r>
      <w:r w:rsidR="007505E0" w:rsidRPr="00FC5C11">
        <w:rPr>
          <w:color w:val="000000" w:themeColor="text1"/>
          <w:sz w:val="28"/>
          <w:szCs w:val="28"/>
        </w:rPr>
        <w:t xml:space="preserve">, объемы кассовых расходов по всем программам, учитываемым согласно методике,  равны запланированным объемам бюджетных ассигнований. </w:t>
      </w:r>
      <w:r w:rsidR="00EE7EF8" w:rsidRPr="00FC5C11">
        <w:rPr>
          <w:color w:val="000000" w:themeColor="text1"/>
          <w:sz w:val="28"/>
          <w:szCs w:val="28"/>
        </w:rPr>
        <w:t xml:space="preserve"> Показатели всех муниципальных программ по данному критерию имеют значение </w:t>
      </w:r>
      <w:r w:rsidR="00F31C6C" w:rsidRPr="00FC5C11">
        <w:rPr>
          <w:color w:val="000000" w:themeColor="text1"/>
          <w:sz w:val="28"/>
          <w:szCs w:val="28"/>
        </w:rPr>
        <w:t>«</w:t>
      </w:r>
      <w:r w:rsidR="007B6053" w:rsidRPr="00FC5C11">
        <w:rPr>
          <w:color w:val="000000" w:themeColor="text1"/>
          <w:sz w:val="28"/>
          <w:szCs w:val="28"/>
        </w:rPr>
        <w:t>1,00</w:t>
      </w:r>
      <w:r w:rsidR="00F31C6C" w:rsidRPr="00FC5C11">
        <w:rPr>
          <w:color w:val="000000" w:themeColor="text1"/>
          <w:sz w:val="28"/>
          <w:szCs w:val="28"/>
        </w:rPr>
        <w:t>»</w:t>
      </w:r>
      <w:r w:rsidR="00EE7EF8" w:rsidRPr="00FC5C11">
        <w:rPr>
          <w:color w:val="000000" w:themeColor="text1"/>
          <w:sz w:val="28"/>
          <w:szCs w:val="28"/>
        </w:rPr>
        <w:t xml:space="preserve">, что соответствует оценке </w:t>
      </w:r>
      <w:r w:rsidR="007B6053" w:rsidRPr="00FC5C11">
        <w:rPr>
          <w:color w:val="000000" w:themeColor="text1"/>
          <w:sz w:val="28"/>
          <w:szCs w:val="28"/>
        </w:rPr>
        <w:t>10</w:t>
      </w:r>
      <w:r w:rsidR="00EE7EF8" w:rsidRPr="00FC5C11">
        <w:rPr>
          <w:color w:val="000000" w:themeColor="text1"/>
          <w:sz w:val="28"/>
          <w:szCs w:val="28"/>
        </w:rPr>
        <w:t xml:space="preserve"> баллов</w:t>
      </w:r>
      <w:r w:rsidR="00F31C6C" w:rsidRPr="00FC5C11">
        <w:rPr>
          <w:color w:val="000000" w:themeColor="text1"/>
          <w:sz w:val="28"/>
          <w:szCs w:val="28"/>
        </w:rPr>
        <w:t xml:space="preserve"> по специальным и 20 баллов </w:t>
      </w:r>
      <w:r w:rsidRPr="00FC5C11">
        <w:rPr>
          <w:color w:val="000000" w:themeColor="text1"/>
          <w:sz w:val="28"/>
          <w:szCs w:val="28"/>
        </w:rPr>
        <w:t xml:space="preserve">- </w:t>
      </w:r>
      <w:r w:rsidR="00F31C6C" w:rsidRPr="00FC5C11">
        <w:rPr>
          <w:color w:val="000000" w:themeColor="text1"/>
          <w:sz w:val="28"/>
          <w:szCs w:val="28"/>
        </w:rPr>
        <w:t>по аналитическим</w:t>
      </w:r>
      <w:r w:rsidRPr="00FC5C11">
        <w:rPr>
          <w:color w:val="000000" w:themeColor="text1"/>
          <w:sz w:val="28"/>
          <w:szCs w:val="28"/>
        </w:rPr>
        <w:t xml:space="preserve"> подпрограммам</w:t>
      </w:r>
      <w:r w:rsidR="00EE7EF8" w:rsidRPr="00FC5C11">
        <w:rPr>
          <w:color w:val="000000" w:themeColor="text1"/>
          <w:sz w:val="28"/>
          <w:szCs w:val="28"/>
        </w:rPr>
        <w:t>.</w:t>
      </w:r>
    </w:p>
    <w:p w:rsidR="007505E0" w:rsidRPr="00FC5C11" w:rsidRDefault="00EE7EF8" w:rsidP="002400C5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C5C11">
        <w:rPr>
          <w:color w:val="000000" w:themeColor="text1"/>
          <w:sz w:val="28"/>
          <w:szCs w:val="28"/>
        </w:rPr>
        <w:t xml:space="preserve"> </w:t>
      </w:r>
      <w:r w:rsidR="007505E0" w:rsidRPr="00FC5C11">
        <w:rPr>
          <w:color w:val="000000" w:themeColor="text1"/>
          <w:sz w:val="28"/>
          <w:szCs w:val="28"/>
        </w:rPr>
        <w:t>Информация о расчетах по данному критерию приведена в таблице «Сведения об оценке эффективности реализации муниципальных программ Гаврилово-Посадского муниципального района и Гаврилово-Посадского городского поселения», прилагается.</w:t>
      </w:r>
    </w:p>
    <w:p w:rsidR="006E56A6" w:rsidRPr="00FC5C11" w:rsidRDefault="007577CC" w:rsidP="002400C5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C5C11">
        <w:rPr>
          <w:color w:val="000000" w:themeColor="text1"/>
          <w:sz w:val="28"/>
          <w:szCs w:val="28"/>
        </w:rPr>
        <w:t>Наибольший удельный вес в объеме финансирования расходной части бюджета предусмотренно</w:t>
      </w:r>
      <w:r w:rsidR="006E56A6" w:rsidRPr="00FC5C11">
        <w:rPr>
          <w:color w:val="000000" w:themeColor="text1"/>
          <w:sz w:val="28"/>
          <w:szCs w:val="28"/>
        </w:rPr>
        <w:t>м</w:t>
      </w:r>
      <w:r w:rsidRPr="00FC5C11">
        <w:rPr>
          <w:color w:val="000000" w:themeColor="text1"/>
          <w:sz w:val="28"/>
          <w:szCs w:val="28"/>
        </w:rPr>
        <w:t xml:space="preserve"> на реализацию программных мероприятий имеет муниципальная программа </w:t>
      </w:r>
      <w:r w:rsidRPr="00FC5C11">
        <w:rPr>
          <w:i/>
          <w:color w:val="000000" w:themeColor="text1"/>
          <w:sz w:val="28"/>
          <w:szCs w:val="28"/>
        </w:rPr>
        <w:t>«Развитие системы образования Гаврилово-Посадского муниципального района</w:t>
      </w:r>
      <w:r w:rsidRPr="00FC5C11">
        <w:rPr>
          <w:color w:val="000000" w:themeColor="text1"/>
          <w:sz w:val="28"/>
          <w:szCs w:val="28"/>
        </w:rPr>
        <w:t xml:space="preserve">. </w:t>
      </w:r>
      <w:r w:rsidR="006E56A6" w:rsidRPr="00FC5C11">
        <w:rPr>
          <w:color w:val="000000" w:themeColor="text1"/>
          <w:sz w:val="28"/>
          <w:szCs w:val="28"/>
        </w:rPr>
        <w:t xml:space="preserve">Данная программа содержит </w:t>
      </w:r>
      <w:r w:rsidR="002A0A1E" w:rsidRPr="00FC5C11">
        <w:rPr>
          <w:color w:val="000000" w:themeColor="text1"/>
          <w:sz w:val="28"/>
          <w:szCs w:val="28"/>
        </w:rPr>
        <w:t>достаточно</w:t>
      </w:r>
      <w:r w:rsidR="006E56A6" w:rsidRPr="00FC5C11">
        <w:rPr>
          <w:color w:val="000000" w:themeColor="text1"/>
          <w:sz w:val="28"/>
          <w:szCs w:val="28"/>
        </w:rPr>
        <w:t xml:space="preserve"> информативные индикаторы, непосредственно отражающие ее результативность</w:t>
      </w:r>
      <w:r w:rsidR="00363E24" w:rsidRPr="00FC5C11">
        <w:rPr>
          <w:color w:val="000000" w:themeColor="text1"/>
          <w:sz w:val="28"/>
          <w:szCs w:val="28"/>
        </w:rPr>
        <w:t xml:space="preserve"> и</w:t>
      </w:r>
      <w:r w:rsidR="006E56A6" w:rsidRPr="00FC5C11">
        <w:rPr>
          <w:color w:val="000000" w:themeColor="text1"/>
          <w:sz w:val="28"/>
          <w:szCs w:val="28"/>
        </w:rPr>
        <w:t xml:space="preserve"> наиболее широкий перечень мероприятий. </w:t>
      </w:r>
    </w:p>
    <w:p w:rsidR="00CB61A3" w:rsidRPr="00FC5C11" w:rsidRDefault="00A23024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C5C11">
        <w:rPr>
          <w:color w:val="000000" w:themeColor="text1"/>
          <w:sz w:val="28"/>
          <w:szCs w:val="28"/>
        </w:rPr>
        <w:t>Отделом экономики проведен анализ достижения целевых индикаторов муниципальных программ.</w:t>
      </w:r>
      <w:r w:rsidR="002400C5" w:rsidRPr="00FC5C11">
        <w:rPr>
          <w:color w:val="000000" w:themeColor="text1"/>
          <w:sz w:val="28"/>
          <w:szCs w:val="28"/>
        </w:rPr>
        <w:t xml:space="preserve"> </w:t>
      </w:r>
      <w:r w:rsidR="00877146" w:rsidRPr="00FC5C11">
        <w:rPr>
          <w:color w:val="000000" w:themeColor="text1"/>
          <w:sz w:val="28"/>
          <w:szCs w:val="28"/>
        </w:rPr>
        <w:t>По итогам 201</w:t>
      </w:r>
      <w:r w:rsidR="00AA0191" w:rsidRPr="00FC5C11">
        <w:rPr>
          <w:color w:val="000000" w:themeColor="text1"/>
          <w:sz w:val="28"/>
          <w:szCs w:val="28"/>
        </w:rPr>
        <w:t>8</w:t>
      </w:r>
      <w:r w:rsidR="00877146" w:rsidRPr="00FC5C11">
        <w:rPr>
          <w:color w:val="000000" w:themeColor="text1"/>
          <w:sz w:val="28"/>
          <w:szCs w:val="28"/>
        </w:rPr>
        <w:t xml:space="preserve"> года из </w:t>
      </w:r>
      <w:r w:rsidR="001F322A" w:rsidRPr="00FC5C11">
        <w:rPr>
          <w:color w:val="000000" w:themeColor="text1"/>
          <w:sz w:val="28"/>
          <w:szCs w:val="28"/>
        </w:rPr>
        <w:t>139</w:t>
      </w:r>
      <w:r w:rsidR="00E0136C" w:rsidRPr="00FC5C11">
        <w:rPr>
          <w:color w:val="000000" w:themeColor="text1"/>
          <w:sz w:val="28"/>
          <w:szCs w:val="28"/>
        </w:rPr>
        <w:t xml:space="preserve"> </w:t>
      </w:r>
      <w:r w:rsidR="00877146" w:rsidRPr="00FC5C11">
        <w:rPr>
          <w:color w:val="000000" w:themeColor="text1"/>
          <w:sz w:val="28"/>
          <w:szCs w:val="28"/>
        </w:rPr>
        <w:t>индикатор</w:t>
      </w:r>
      <w:r w:rsidRPr="00FC5C11">
        <w:rPr>
          <w:color w:val="000000" w:themeColor="text1"/>
          <w:sz w:val="28"/>
          <w:szCs w:val="28"/>
        </w:rPr>
        <w:t>ов</w:t>
      </w:r>
      <w:r w:rsidR="00877146" w:rsidRPr="00FC5C11">
        <w:rPr>
          <w:color w:val="000000" w:themeColor="text1"/>
          <w:sz w:val="28"/>
          <w:szCs w:val="28"/>
        </w:rPr>
        <w:t xml:space="preserve"> муниципальных программ </w:t>
      </w:r>
      <w:proofErr w:type="gramStart"/>
      <w:r w:rsidR="00877146" w:rsidRPr="00FC5C11">
        <w:rPr>
          <w:color w:val="000000" w:themeColor="text1"/>
          <w:sz w:val="28"/>
          <w:szCs w:val="28"/>
        </w:rPr>
        <w:t>выполнены</w:t>
      </w:r>
      <w:proofErr w:type="gramEnd"/>
      <w:r w:rsidR="00A34669" w:rsidRPr="00FC5C11">
        <w:rPr>
          <w:color w:val="000000" w:themeColor="text1"/>
          <w:sz w:val="28"/>
          <w:szCs w:val="28"/>
        </w:rPr>
        <w:t xml:space="preserve"> либо перевыполнены </w:t>
      </w:r>
      <w:r w:rsidR="001F322A" w:rsidRPr="00FC5C11">
        <w:rPr>
          <w:color w:val="000000" w:themeColor="text1"/>
          <w:sz w:val="28"/>
          <w:szCs w:val="28"/>
        </w:rPr>
        <w:t>11</w:t>
      </w:r>
      <w:r w:rsidR="00A26BC0" w:rsidRPr="00FC5C11">
        <w:rPr>
          <w:color w:val="000000" w:themeColor="text1"/>
          <w:sz w:val="28"/>
          <w:szCs w:val="28"/>
        </w:rPr>
        <w:t>4</w:t>
      </w:r>
      <w:r w:rsidR="00877146" w:rsidRPr="00FC5C11">
        <w:rPr>
          <w:color w:val="000000" w:themeColor="text1"/>
          <w:sz w:val="28"/>
          <w:szCs w:val="28"/>
        </w:rPr>
        <w:t xml:space="preserve">  показател</w:t>
      </w:r>
      <w:r w:rsidR="009923F5" w:rsidRPr="00FC5C11">
        <w:rPr>
          <w:color w:val="000000" w:themeColor="text1"/>
          <w:sz w:val="28"/>
          <w:szCs w:val="28"/>
        </w:rPr>
        <w:t>ей</w:t>
      </w:r>
      <w:r w:rsidR="00615F42" w:rsidRPr="00FC5C11">
        <w:rPr>
          <w:color w:val="000000" w:themeColor="text1"/>
          <w:sz w:val="28"/>
          <w:szCs w:val="28"/>
        </w:rPr>
        <w:t>,</w:t>
      </w:r>
      <w:r w:rsidRPr="00FC5C11">
        <w:rPr>
          <w:color w:val="000000" w:themeColor="text1"/>
          <w:sz w:val="28"/>
          <w:szCs w:val="28"/>
        </w:rPr>
        <w:t xml:space="preserve"> не выполнены </w:t>
      </w:r>
      <w:r w:rsidR="00A26BC0" w:rsidRPr="00FC5C11">
        <w:rPr>
          <w:color w:val="000000" w:themeColor="text1"/>
          <w:sz w:val="28"/>
          <w:szCs w:val="28"/>
        </w:rPr>
        <w:t>25</w:t>
      </w:r>
      <w:r w:rsidRPr="00FC5C11">
        <w:rPr>
          <w:color w:val="000000" w:themeColor="text1"/>
          <w:sz w:val="28"/>
          <w:szCs w:val="28"/>
        </w:rPr>
        <w:t xml:space="preserve">  индикаторов</w:t>
      </w:r>
      <w:r w:rsidR="00877146" w:rsidRPr="00FC5C11">
        <w:rPr>
          <w:color w:val="000000" w:themeColor="text1"/>
          <w:sz w:val="28"/>
          <w:szCs w:val="28"/>
        </w:rPr>
        <w:t xml:space="preserve">. </w:t>
      </w:r>
      <w:r w:rsidR="00CB61A3" w:rsidRPr="00FC5C11">
        <w:rPr>
          <w:color w:val="000000" w:themeColor="text1"/>
          <w:sz w:val="28"/>
          <w:szCs w:val="28"/>
        </w:rPr>
        <w:t xml:space="preserve"> </w:t>
      </w:r>
    </w:p>
    <w:p w:rsidR="003165B7" w:rsidRPr="00FC5C11" w:rsidRDefault="00461231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C5C11">
        <w:rPr>
          <w:color w:val="000000" w:themeColor="text1"/>
          <w:sz w:val="28"/>
          <w:szCs w:val="28"/>
        </w:rPr>
        <w:t>В</w:t>
      </w:r>
      <w:r w:rsidR="00877146" w:rsidRPr="00FC5C11">
        <w:rPr>
          <w:color w:val="000000" w:themeColor="text1"/>
          <w:sz w:val="28"/>
          <w:szCs w:val="28"/>
        </w:rPr>
        <w:t xml:space="preserve"> </w:t>
      </w:r>
      <w:r w:rsidR="00C7486A" w:rsidRPr="00FC5C11">
        <w:rPr>
          <w:color w:val="000000" w:themeColor="text1"/>
          <w:sz w:val="28"/>
          <w:szCs w:val="28"/>
        </w:rPr>
        <w:t>20</w:t>
      </w:r>
      <w:r w:rsidR="00877146" w:rsidRPr="00FC5C11">
        <w:rPr>
          <w:color w:val="000000" w:themeColor="text1"/>
          <w:sz w:val="28"/>
          <w:szCs w:val="28"/>
        </w:rPr>
        <w:t xml:space="preserve"> муниципальных программах</w:t>
      </w:r>
      <w:r w:rsidR="000F1096" w:rsidRPr="00FC5C11">
        <w:rPr>
          <w:color w:val="000000" w:themeColor="text1"/>
          <w:sz w:val="28"/>
          <w:szCs w:val="28"/>
        </w:rPr>
        <w:t xml:space="preserve"> </w:t>
      </w:r>
      <w:r w:rsidR="00877146" w:rsidRPr="00FC5C11">
        <w:rPr>
          <w:color w:val="000000" w:themeColor="text1"/>
          <w:sz w:val="28"/>
          <w:szCs w:val="28"/>
        </w:rPr>
        <w:t xml:space="preserve">основные запланированные на отчетный период значения индикаторов достигнуты в полном объеме. </w:t>
      </w:r>
      <w:r w:rsidR="00701958" w:rsidRPr="00FC5C11">
        <w:rPr>
          <w:color w:val="000000" w:themeColor="text1"/>
          <w:sz w:val="28"/>
          <w:szCs w:val="28"/>
        </w:rPr>
        <w:t xml:space="preserve">В остальных </w:t>
      </w:r>
      <w:r w:rsidR="00C7486A" w:rsidRPr="00FC5C11">
        <w:rPr>
          <w:color w:val="000000" w:themeColor="text1"/>
          <w:sz w:val="28"/>
          <w:szCs w:val="28"/>
        </w:rPr>
        <w:t>9</w:t>
      </w:r>
      <w:r w:rsidR="00F04783" w:rsidRPr="00FC5C11">
        <w:rPr>
          <w:color w:val="000000" w:themeColor="text1"/>
          <w:sz w:val="28"/>
          <w:szCs w:val="28"/>
        </w:rPr>
        <w:t xml:space="preserve"> </w:t>
      </w:r>
      <w:r w:rsidR="00701958" w:rsidRPr="00FC5C11">
        <w:rPr>
          <w:color w:val="000000" w:themeColor="text1"/>
          <w:sz w:val="28"/>
          <w:szCs w:val="28"/>
        </w:rPr>
        <w:t xml:space="preserve">программах </w:t>
      </w:r>
      <w:r w:rsidR="001D5608" w:rsidRPr="00FC5C11">
        <w:rPr>
          <w:color w:val="000000" w:themeColor="text1"/>
          <w:sz w:val="28"/>
          <w:szCs w:val="28"/>
        </w:rPr>
        <w:t xml:space="preserve">результат достижения </w:t>
      </w:r>
      <w:r w:rsidR="00701958" w:rsidRPr="00FC5C11">
        <w:rPr>
          <w:color w:val="000000" w:themeColor="text1"/>
          <w:sz w:val="28"/>
          <w:szCs w:val="28"/>
        </w:rPr>
        <w:t xml:space="preserve"> целевых индикаторов</w:t>
      </w:r>
      <w:r w:rsidR="001D5608" w:rsidRPr="00FC5C11">
        <w:rPr>
          <w:color w:val="000000" w:themeColor="text1"/>
          <w:sz w:val="28"/>
          <w:szCs w:val="28"/>
        </w:rPr>
        <w:t xml:space="preserve"> составляет менее 100 %</w:t>
      </w:r>
      <w:r w:rsidR="00615F42" w:rsidRPr="00FC5C11">
        <w:rPr>
          <w:color w:val="000000" w:themeColor="text1"/>
          <w:sz w:val="28"/>
          <w:szCs w:val="28"/>
        </w:rPr>
        <w:t>, к ним относятся</w:t>
      </w:r>
      <w:r w:rsidRPr="00FC5C11">
        <w:rPr>
          <w:color w:val="000000" w:themeColor="text1"/>
          <w:sz w:val="28"/>
          <w:szCs w:val="28"/>
        </w:rPr>
        <w:t>:</w:t>
      </w:r>
    </w:p>
    <w:p w:rsidR="00A65F89" w:rsidRPr="002400C5" w:rsidRDefault="00A65F89" w:rsidP="002400C5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</w:p>
    <w:p w:rsidR="00FD1BF9" w:rsidRPr="00D11764" w:rsidRDefault="00B45896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  <w:r w:rsidRPr="00D11764">
        <w:rPr>
          <w:b/>
          <w:color w:val="000000" w:themeColor="text1"/>
          <w:sz w:val="28"/>
          <w:szCs w:val="28"/>
        </w:rPr>
        <w:t xml:space="preserve">- </w:t>
      </w:r>
      <w:r w:rsidR="00FD1BF9" w:rsidRPr="00D11764">
        <w:rPr>
          <w:b/>
          <w:i/>
          <w:color w:val="000000" w:themeColor="text1"/>
          <w:spacing w:val="-11"/>
          <w:sz w:val="28"/>
          <w:szCs w:val="28"/>
        </w:rPr>
        <w:t>«</w:t>
      </w:r>
      <w:r w:rsidR="00FD1BF9" w:rsidRPr="00D11764">
        <w:rPr>
          <w:b/>
          <w:i/>
          <w:color w:val="000000" w:themeColor="text1"/>
          <w:sz w:val="28"/>
          <w:szCs w:val="28"/>
        </w:rPr>
        <w:t xml:space="preserve">Развитие газификации Гаврилово-Посадского муниципального района»- 52,15%; </w:t>
      </w:r>
    </w:p>
    <w:tbl>
      <w:tblPr>
        <w:tblW w:w="10490" w:type="dxa"/>
        <w:tblInd w:w="108" w:type="dxa"/>
        <w:tblLook w:val="04A0"/>
      </w:tblPr>
      <w:tblGrid>
        <w:gridCol w:w="2694"/>
        <w:gridCol w:w="2409"/>
        <w:gridCol w:w="2400"/>
        <w:gridCol w:w="2987"/>
      </w:tblGrid>
      <w:tr w:rsidR="00BB78DC" w:rsidRPr="00BB78DC" w:rsidTr="00FC5C11">
        <w:trPr>
          <w:trHeight w:val="1083"/>
        </w:trPr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78DC" w:rsidRPr="00BB78DC" w:rsidRDefault="00BB78DC" w:rsidP="00BB7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78DC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78DC" w:rsidRPr="00BB78DC" w:rsidRDefault="00BB78DC" w:rsidP="00114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78DC">
              <w:rPr>
                <w:b/>
                <w:bCs/>
                <w:color w:val="000000"/>
                <w:sz w:val="16"/>
                <w:szCs w:val="16"/>
              </w:rPr>
              <w:t>Количество</w:t>
            </w:r>
            <w:r w:rsidRPr="00BB78DC">
              <w:rPr>
                <w:b/>
                <w:bCs/>
                <w:color w:val="000000"/>
                <w:sz w:val="16"/>
                <w:szCs w:val="16"/>
              </w:rPr>
              <w:br/>
              <w:t>газифицированных</w:t>
            </w:r>
            <w:r w:rsidRPr="00BB78DC">
              <w:rPr>
                <w:b/>
                <w:bCs/>
                <w:color w:val="000000"/>
                <w:sz w:val="16"/>
                <w:szCs w:val="16"/>
              </w:rPr>
              <w:br/>
              <w:t>населенных пунктов к их</w:t>
            </w:r>
            <w:r w:rsidRPr="00BB78DC">
              <w:rPr>
                <w:b/>
                <w:bCs/>
                <w:color w:val="000000"/>
                <w:sz w:val="16"/>
                <w:szCs w:val="16"/>
              </w:rPr>
              <w:br/>
              <w:t>общему числу (единиц</w:t>
            </w:r>
            <w:proofErr w:type="gramStart"/>
            <w:r w:rsidR="00114C76">
              <w:rPr>
                <w:b/>
                <w:bCs/>
                <w:color w:val="000000"/>
                <w:sz w:val="16"/>
                <w:szCs w:val="16"/>
              </w:rPr>
              <w:t xml:space="preserve"> -</w:t>
            </w:r>
            <w:r w:rsidRPr="00BB78DC">
              <w:rPr>
                <w:b/>
                <w:bCs/>
                <w:color w:val="000000"/>
                <w:sz w:val="16"/>
                <w:szCs w:val="16"/>
              </w:rPr>
              <w:t xml:space="preserve"> %)</w:t>
            </w:r>
            <w:proofErr w:type="gramEnd"/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78DC" w:rsidRPr="00BB78DC" w:rsidRDefault="00BB78DC" w:rsidP="00BB78DC">
            <w:pPr>
              <w:jc w:val="center"/>
              <w:rPr>
                <w:color w:val="000000"/>
                <w:sz w:val="16"/>
                <w:szCs w:val="16"/>
              </w:rPr>
            </w:pPr>
            <w:r w:rsidRPr="00BB78DC">
              <w:rPr>
                <w:color w:val="000000"/>
                <w:sz w:val="16"/>
                <w:szCs w:val="16"/>
              </w:rPr>
              <w:t>Количество</w:t>
            </w:r>
            <w:r w:rsidRPr="00BB78DC">
              <w:rPr>
                <w:color w:val="000000"/>
                <w:sz w:val="16"/>
                <w:szCs w:val="16"/>
              </w:rPr>
              <w:br/>
              <w:t>метров</w:t>
            </w:r>
            <w:r w:rsidRPr="00BB78DC">
              <w:rPr>
                <w:color w:val="000000"/>
                <w:sz w:val="16"/>
                <w:szCs w:val="16"/>
              </w:rPr>
              <w:br/>
              <w:t>газопроводов,</w:t>
            </w:r>
            <w:r w:rsidRPr="00BB78DC">
              <w:rPr>
                <w:color w:val="000000"/>
                <w:sz w:val="16"/>
                <w:szCs w:val="16"/>
              </w:rPr>
              <w:br/>
              <w:t>приходящихся на 1000</w:t>
            </w:r>
            <w:r w:rsidRPr="00BB78DC">
              <w:rPr>
                <w:color w:val="000000"/>
                <w:sz w:val="16"/>
                <w:szCs w:val="16"/>
              </w:rPr>
              <w:br/>
              <w:t>человек населения (м)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78DC" w:rsidRPr="00BB78DC" w:rsidRDefault="00BB78DC" w:rsidP="00114C76">
            <w:pPr>
              <w:jc w:val="center"/>
              <w:rPr>
                <w:color w:val="000000"/>
                <w:sz w:val="16"/>
                <w:szCs w:val="16"/>
              </w:rPr>
            </w:pPr>
            <w:r w:rsidRPr="00BB78DC">
              <w:rPr>
                <w:color w:val="000000"/>
                <w:sz w:val="16"/>
                <w:szCs w:val="16"/>
              </w:rPr>
              <w:t>Количество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B78DC">
              <w:rPr>
                <w:color w:val="000000"/>
                <w:sz w:val="16"/>
                <w:szCs w:val="16"/>
              </w:rPr>
              <w:t>газифицированных</w:t>
            </w:r>
            <w:r w:rsidRPr="00BB78DC">
              <w:rPr>
                <w:color w:val="000000"/>
                <w:sz w:val="16"/>
                <w:szCs w:val="16"/>
              </w:rPr>
              <w:br/>
              <w:t>квартир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B78DC"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B78DC">
              <w:rPr>
                <w:color w:val="000000"/>
                <w:sz w:val="16"/>
                <w:szCs w:val="16"/>
              </w:rPr>
              <w:t>частных</w:t>
            </w:r>
            <w:r w:rsidR="00114C76">
              <w:rPr>
                <w:color w:val="000000"/>
                <w:sz w:val="16"/>
                <w:szCs w:val="16"/>
              </w:rPr>
              <w:t xml:space="preserve"> </w:t>
            </w:r>
            <w:r w:rsidRPr="00BB78DC">
              <w:rPr>
                <w:color w:val="000000"/>
                <w:sz w:val="16"/>
                <w:szCs w:val="16"/>
              </w:rPr>
              <w:t>домовладений (</w:t>
            </w:r>
            <w:proofErr w:type="spellStart"/>
            <w:proofErr w:type="gramStart"/>
            <w:r w:rsidRPr="00BB78DC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BB78DC">
              <w:rPr>
                <w:color w:val="000000"/>
                <w:sz w:val="16"/>
                <w:szCs w:val="16"/>
              </w:rPr>
              <w:t>)</w:t>
            </w:r>
          </w:p>
        </w:tc>
      </w:tr>
      <w:tr w:rsidR="00BB78DC" w:rsidRPr="00BB78DC" w:rsidTr="00FC5C11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B78DC" w:rsidRPr="00BB78DC" w:rsidRDefault="00BB78DC" w:rsidP="00BB7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78DC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78DC" w:rsidRPr="00BB78DC" w:rsidRDefault="00BB78DC" w:rsidP="00114C7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BB78DC">
              <w:rPr>
                <w:b/>
                <w:bCs/>
                <w:color w:val="000000"/>
                <w:sz w:val="16"/>
                <w:szCs w:val="16"/>
                <w:highlight w:val="yellow"/>
              </w:rPr>
              <w:t>61</w:t>
            </w:r>
            <w:r w:rsidR="00114C76" w:rsidRPr="00FE0EE2">
              <w:rPr>
                <w:b/>
                <w:bCs/>
                <w:color w:val="000000"/>
                <w:sz w:val="16"/>
                <w:szCs w:val="16"/>
                <w:highlight w:val="yellow"/>
              </w:rPr>
              <w:t xml:space="preserve"> - </w:t>
            </w:r>
            <w:r w:rsidRPr="00BB78DC">
              <w:rPr>
                <w:b/>
                <w:bCs/>
                <w:color w:val="000000"/>
                <w:sz w:val="16"/>
                <w:szCs w:val="16"/>
                <w:highlight w:val="yellow"/>
              </w:rPr>
              <w:t xml:space="preserve"> 69%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78DC" w:rsidRPr="00BB78DC" w:rsidRDefault="00BB78DC" w:rsidP="00BB78D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B78DC">
              <w:rPr>
                <w:color w:val="000000"/>
                <w:sz w:val="16"/>
                <w:szCs w:val="16"/>
                <w:highlight w:val="yellow"/>
              </w:rPr>
              <w:t>23250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78DC" w:rsidRPr="00BB78DC" w:rsidRDefault="00BB78DC" w:rsidP="00BB78D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B78DC">
              <w:rPr>
                <w:color w:val="000000"/>
                <w:sz w:val="16"/>
                <w:szCs w:val="16"/>
                <w:highlight w:val="yellow"/>
              </w:rPr>
              <w:t>2020</w:t>
            </w:r>
          </w:p>
        </w:tc>
      </w:tr>
      <w:tr w:rsidR="00BB78DC" w:rsidRPr="00BB78DC" w:rsidTr="00FC5C11">
        <w:trPr>
          <w:trHeight w:val="429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B78DC" w:rsidRPr="00BB78DC" w:rsidRDefault="00BB78DC" w:rsidP="00BB78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78DC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78DC" w:rsidRPr="00BB78DC" w:rsidRDefault="00BB78DC" w:rsidP="00114C7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BB78DC">
              <w:rPr>
                <w:b/>
                <w:bCs/>
                <w:color w:val="000000"/>
                <w:sz w:val="16"/>
                <w:szCs w:val="16"/>
                <w:highlight w:val="yellow"/>
              </w:rPr>
              <w:t>25</w:t>
            </w:r>
            <w:r w:rsidR="00114C76" w:rsidRPr="00FE0EE2">
              <w:rPr>
                <w:b/>
                <w:bCs/>
                <w:color w:val="000000"/>
                <w:sz w:val="16"/>
                <w:szCs w:val="16"/>
                <w:highlight w:val="yellow"/>
              </w:rPr>
              <w:t xml:space="preserve"> - </w:t>
            </w:r>
            <w:r w:rsidRPr="00BB78DC">
              <w:rPr>
                <w:b/>
                <w:bCs/>
                <w:color w:val="000000"/>
                <w:sz w:val="16"/>
                <w:szCs w:val="16"/>
                <w:highlight w:val="yellow"/>
              </w:rPr>
              <w:t xml:space="preserve"> 28,1%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78DC" w:rsidRPr="00BB78DC" w:rsidRDefault="00BB78DC" w:rsidP="00BB78D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B78DC">
              <w:rPr>
                <w:color w:val="000000"/>
                <w:sz w:val="16"/>
                <w:szCs w:val="16"/>
                <w:highlight w:val="yellow"/>
              </w:rPr>
              <w:t>14307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78DC" w:rsidRPr="00BB78DC" w:rsidRDefault="00BB78DC" w:rsidP="00BB78D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B78DC">
              <w:rPr>
                <w:color w:val="000000"/>
                <w:sz w:val="16"/>
                <w:szCs w:val="16"/>
                <w:highlight w:val="yellow"/>
              </w:rPr>
              <w:t>1099</w:t>
            </w:r>
          </w:p>
        </w:tc>
      </w:tr>
    </w:tbl>
    <w:p w:rsidR="00BB78DC" w:rsidRPr="00D11764" w:rsidRDefault="00BB78DC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</w:p>
    <w:p w:rsidR="00FD1BF9" w:rsidRPr="00D11764" w:rsidRDefault="00FD1BF9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  <w:r w:rsidRPr="00D11764">
        <w:rPr>
          <w:b/>
          <w:i/>
          <w:color w:val="000000" w:themeColor="text1"/>
          <w:sz w:val="28"/>
          <w:szCs w:val="28"/>
        </w:rPr>
        <w:t xml:space="preserve">- «Развитие транспортной системы Гаврилово-Посадского муниципального района» - 98,64%; </w:t>
      </w:r>
    </w:p>
    <w:tbl>
      <w:tblPr>
        <w:tblW w:w="10528" w:type="dxa"/>
        <w:tblInd w:w="108" w:type="dxa"/>
        <w:tblLook w:val="04A0"/>
      </w:tblPr>
      <w:tblGrid>
        <w:gridCol w:w="5265"/>
        <w:gridCol w:w="5263"/>
      </w:tblGrid>
      <w:tr w:rsidR="0081090A" w:rsidRPr="00114C76" w:rsidTr="0081090A">
        <w:trPr>
          <w:trHeight w:val="640"/>
        </w:trPr>
        <w:tc>
          <w:tcPr>
            <w:tcW w:w="5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81090A" w:rsidRPr="00114C76" w:rsidRDefault="0081090A" w:rsidP="00114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4C76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81090A" w:rsidRPr="00114C76" w:rsidRDefault="0081090A" w:rsidP="00114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4C76">
              <w:rPr>
                <w:b/>
                <w:bCs/>
                <w:color w:val="000000"/>
                <w:sz w:val="16"/>
                <w:szCs w:val="16"/>
              </w:rPr>
              <w:t>Протяженность дорог с твердым пок</w:t>
            </w:r>
            <w:r>
              <w:rPr>
                <w:b/>
                <w:bCs/>
                <w:color w:val="000000"/>
                <w:sz w:val="16"/>
                <w:szCs w:val="16"/>
              </w:rPr>
              <w:t>р</w:t>
            </w:r>
            <w:r w:rsidRPr="00114C76">
              <w:rPr>
                <w:b/>
                <w:bCs/>
                <w:color w:val="000000"/>
                <w:sz w:val="16"/>
                <w:szCs w:val="16"/>
              </w:rPr>
              <w:t>ытием (</w:t>
            </w:r>
            <w:proofErr w:type="gramStart"/>
            <w:r w:rsidRPr="00114C76">
              <w:rPr>
                <w:b/>
                <w:bCs/>
                <w:color w:val="000000"/>
                <w:sz w:val="16"/>
                <w:szCs w:val="16"/>
              </w:rPr>
              <w:t>КМ</w:t>
            </w:r>
            <w:proofErr w:type="gramEnd"/>
            <w:r w:rsidRPr="00114C76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81090A" w:rsidRPr="00114C76" w:rsidTr="0081090A">
        <w:trPr>
          <w:trHeight w:val="320"/>
        </w:trPr>
        <w:tc>
          <w:tcPr>
            <w:tcW w:w="5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1090A" w:rsidRPr="00114C76" w:rsidRDefault="0081090A" w:rsidP="00114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4C76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90A" w:rsidRPr="00114C76" w:rsidRDefault="0081090A" w:rsidP="00114C7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114C76">
              <w:rPr>
                <w:b/>
                <w:bCs/>
                <w:color w:val="000000"/>
                <w:sz w:val="16"/>
                <w:szCs w:val="16"/>
                <w:highlight w:val="yellow"/>
              </w:rPr>
              <w:t>49,1</w:t>
            </w:r>
          </w:p>
        </w:tc>
      </w:tr>
      <w:tr w:rsidR="0081090A" w:rsidRPr="00114C76" w:rsidTr="0081090A">
        <w:trPr>
          <w:trHeight w:val="279"/>
        </w:trPr>
        <w:tc>
          <w:tcPr>
            <w:tcW w:w="5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1090A" w:rsidRPr="00114C76" w:rsidRDefault="0081090A" w:rsidP="00114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4C76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90A" w:rsidRPr="00114C76" w:rsidRDefault="0081090A" w:rsidP="00114C7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114C76">
              <w:rPr>
                <w:b/>
                <w:bCs/>
                <w:color w:val="000000"/>
                <w:sz w:val="16"/>
                <w:szCs w:val="16"/>
                <w:highlight w:val="yellow"/>
              </w:rPr>
              <w:t>47,1</w:t>
            </w:r>
          </w:p>
        </w:tc>
      </w:tr>
    </w:tbl>
    <w:p w:rsidR="00114C76" w:rsidRPr="002400C5" w:rsidRDefault="00114C76" w:rsidP="002400C5">
      <w:pPr>
        <w:widowControl w:val="0"/>
        <w:tabs>
          <w:tab w:val="left" w:pos="142"/>
        </w:tabs>
        <w:suppressAutoHyphens/>
        <w:jc w:val="both"/>
        <w:rPr>
          <w:i/>
          <w:color w:val="000000" w:themeColor="text1"/>
          <w:sz w:val="28"/>
          <w:szCs w:val="28"/>
        </w:rPr>
      </w:pPr>
    </w:p>
    <w:p w:rsidR="00FD1BF9" w:rsidRPr="00D11764" w:rsidRDefault="00FD1BF9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  <w:r w:rsidRPr="00D11764">
        <w:rPr>
          <w:b/>
          <w:i/>
          <w:color w:val="000000" w:themeColor="text1"/>
          <w:sz w:val="28"/>
          <w:szCs w:val="28"/>
        </w:rPr>
        <w:t>- Обеспечение доступным и комфортным жильем, объектами инженерной инфраструктуры населения   Гаврилово-Посадского муниципального района - 86,27%;</w:t>
      </w:r>
    </w:p>
    <w:tbl>
      <w:tblPr>
        <w:tblStyle w:val="aa"/>
        <w:tblW w:w="10596" w:type="dxa"/>
        <w:tblInd w:w="108" w:type="dxa"/>
        <w:tblLook w:val="04A0"/>
      </w:tblPr>
      <w:tblGrid>
        <w:gridCol w:w="8222"/>
        <w:gridCol w:w="1417"/>
        <w:gridCol w:w="957"/>
      </w:tblGrid>
      <w:tr w:rsidR="00C7486A" w:rsidTr="00FC5C11">
        <w:tc>
          <w:tcPr>
            <w:tcW w:w="8222" w:type="dxa"/>
            <w:shd w:val="clear" w:color="auto" w:fill="E5DFEC" w:themeFill="accent4" w:themeFillTint="33"/>
            <w:vAlign w:val="center"/>
          </w:tcPr>
          <w:p w:rsidR="00C7486A" w:rsidRPr="005E28D8" w:rsidRDefault="005E28D8" w:rsidP="00C748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8D8">
              <w:rPr>
                <w:b/>
                <w:bCs/>
                <w:color w:val="000000"/>
                <w:sz w:val="20"/>
                <w:szCs w:val="20"/>
              </w:rPr>
              <w:t>Наименование целевого индикатора (Единица измерения)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C7486A" w:rsidRPr="005E28D8" w:rsidRDefault="005E28D8" w:rsidP="002400C5">
            <w:pPr>
              <w:widowControl w:val="0"/>
              <w:tabs>
                <w:tab w:val="left" w:pos="142"/>
              </w:tabs>
              <w:suppressAutoHyphens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5E28D8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57" w:type="dxa"/>
            <w:shd w:val="clear" w:color="auto" w:fill="E5DFEC" w:themeFill="accent4" w:themeFillTint="33"/>
          </w:tcPr>
          <w:p w:rsidR="00C7486A" w:rsidRPr="005E28D8" w:rsidRDefault="005E28D8" w:rsidP="002400C5">
            <w:pPr>
              <w:widowControl w:val="0"/>
              <w:tabs>
                <w:tab w:val="left" w:pos="142"/>
              </w:tabs>
              <w:suppressAutoHyphens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5E28D8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</w:tr>
      <w:tr w:rsidR="005E28D8" w:rsidTr="00FC5C11">
        <w:tc>
          <w:tcPr>
            <w:tcW w:w="8222" w:type="dxa"/>
            <w:shd w:val="clear" w:color="auto" w:fill="E5DFEC" w:themeFill="accent4" w:themeFillTint="33"/>
            <w:vAlign w:val="center"/>
          </w:tcPr>
          <w:p w:rsidR="005E28D8" w:rsidRPr="005E28D8" w:rsidRDefault="005E28D8" w:rsidP="00DD094F">
            <w:pPr>
              <w:jc w:val="center"/>
              <w:rPr>
                <w:color w:val="000000"/>
                <w:sz w:val="20"/>
                <w:szCs w:val="20"/>
              </w:rPr>
            </w:pPr>
            <w:r w:rsidRPr="005E28D8">
              <w:rPr>
                <w:color w:val="000000"/>
                <w:sz w:val="20"/>
                <w:szCs w:val="20"/>
              </w:rPr>
              <w:t xml:space="preserve">Уровень износа </w:t>
            </w:r>
            <w:r w:rsidRPr="0081090A">
              <w:rPr>
                <w:color w:val="000000"/>
                <w:sz w:val="20"/>
                <w:szCs w:val="20"/>
                <w:shd w:val="clear" w:color="auto" w:fill="E5DFEC" w:themeFill="accent4" w:themeFillTint="33"/>
              </w:rPr>
              <w:t>объектов жилищно-коммунального хозяйства</w:t>
            </w:r>
            <w:proofErr w:type="gramStart"/>
            <w:r w:rsidRPr="0081090A">
              <w:rPr>
                <w:color w:val="000000"/>
                <w:sz w:val="20"/>
                <w:szCs w:val="20"/>
                <w:shd w:val="clear" w:color="auto" w:fill="E5DFEC" w:themeFill="accent4" w:themeFillTint="33"/>
              </w:rPr>
              <w:t xml:space="preserve"> (%)</w:t>
            </w:r>
            <w:proofErr w:type="gramEnd"/>
          </w:p>
        </w:tc>
        <w:tc>
          <w:tcPr>
            <w:tcW w:w="1417" w:type="dxa"/>
            <w:shd w:val="clear" w:color="auto" w:fill="FFFF00"/>
            <w:vAlign w:val="center"/>
          </w:tcPr>
          <w:p w:rsidR="005E28D8" w:rsidRPr="005E28D8" w:rsidRDefault="005E28D8" w:rsidP="00DD09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E28D8">
              <w:rPr>
                <w:color w:val="000000"/>
                <w:sz w:val="20"/>
                <w:szCs w:val="20"/>
                <w:highlight w:val="yellow"/>
              </w:rPr>
              <w:t>67</w:t>
            </w:r>
          </w:p>
        </w:tc>
        <w:tc>
          <w:tcPr>
            <w:tcW w:w="957" w:type="dxa"/>
            <w:shd w:val="clear" w:color="auto" w:fill="FFFF00"/>
            <w:vAlign w:val="center"/>
          </w:tcPr>
          <w:p w:rsidR="005E28D8" w:rsidRPr="005E28D8" w:rsidRDefault="005E28D8" w:rsidP="00DD094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E28D8">
              <w:rPr>
                <w:color w:val="000000"/>
                <w:sz w:val="20"/>
                <w:szCs w:val="20"/>
                <w:highlight w:val="yellow"/>
              </w:rPr>
              <w:t>92</w:t>
            </w:r>
          </w:p>
        </w:tc>
      </w:tr>
    </w:tbl>
    <w:p w:rsidR="006F1AFF" w:rsidRDefault="006F1AFF" w:rsidP="002400C5">
      <w:pPr>
        <w:widowControl w:val="0"/>
        <w:tabs>
          <w:tab w:val="left" w:pos="142"/>
        </w:tabs>
        <w:suppressAutoHyphens/>
        <w:jc w:val="both"/>
        <w:rPr>
          <w:i/>
          <w:color w:val="000000" w:themeColor="text1"/>
          <w:sz w:val="28"/>
          <w:szCs w:val="28"/>
        </w:rPr>
      </w:pPr>
    </w:p>
    <w:p w:rsidR="006F1AFF" w:rsidRDefault="006F1AFF" w:rsidP="002400C5">
      <w:pPr>
        <w:widowControl w:val="0"/>
        <w:tabs>
          <w:tab w:val="left" w:pos="142"/>
        </w:tabs>
        <w:suppressAutoHyphens/>
        <w:jc w:val="both"/>
        <w:rPr>
          <w:i/>
          <w:color w:val="000000" w:themeColor="text1"/>
          <w:sz w:val="28"/>
          <w:szCs w:val="28"/>
        </w:rPr>
      </w:pPr>
    </w:p>
    <w:p w:rsidR="00FD1BF9" w:rsidRPr="00D11764" w:rsidRDefault="00FD1BF9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  <w:r w:rsidRPr="00D11764">
        <w:rPr>
          <w:b/>
          <w:i/>
          <w:color w:val="000000" w:themeColor="text1"/>
          <w:sz w:val="28"/>
          <w:szCs w:val="28"/>
        </w:rPr>
        <w:t xml:space="preserve">- Улучшение экологической обстановки  Гаврилово-Посадского муниципального района- </w:t>
      </w:r>
      <w:r w:rsidR="00CE55D4" w:rsidRPr="00D11764">
        <w:rPr>
          <w:b/>
          <w:i/>
          <w:color w:val="000000" w:themeColor="text1"/>
          <w:sz w:val="28"/>
          <w:szCs w:val="28"/>
        </w:rPr>
        <w:t>62</w:t>
      </w:r>
      <w:r w:rsidRPr="00D11764">
        <w:rPr>
          <w:b/>
          <w:i/>
          <w:color w:val="000000" w:themeColor="text1"/>
          <w:sz w:val="28"/>
          <w:szCs w:val="28"/>
        </w:rPr>
        <w:t>,</w:t>
      </w:r>
      <w:r w:rsidR="00CE55D4" w:rsidRPr="00D11764">
        <w:rPr>
          <w:b/>
          <w:i/>
          <w:color w:val="000000" w:themeColor="text1"/>
          <w:sz w:val="28"/>
          <w:szCs w:val="28"/>
        </w:rPr>
        <w:t>35</w:t>
      </w:r>
      <w:r w:rsidRPr="00D11764">
        <w:rPr>
          <w:b/>
          <w:i/>
          <w:color w:val="000000" w:themeColor="text1"/>
          <w:sz w:val="28"/>
          <w:szCs w:val="28"/>
        </w:rPr>
        <w:t>%;</w:t>
      </w:r>
    </w:p>
    <w:tbl>
      <w:tblPr>
        <w:tblW w:w="10632" w:type="dxa"/>
        <w:tblInd w:w="108" w:type="dxa"/>
        <w:tblLayout w:type="fixed"/>
        <w:tblLook w:val="04A0"/>
      </w:tblPr>
      <w:tblGrid>
        <w:gridCol w:w="3082"/>
        <w:gridCol w:w="3854"/>
        <w:gridCol w:w="3696"/>
      </w:tblGrid>
      <w:tr w:rsidR="0081090A" w:rsidRPr="00FE0EE2" w:rsidTr="00FC5C11">
        <w:trPr>
          <w:trHeight w:val="2689"/>
        </w:trPr>
        <w:tc>
          <w:tcPr>
            <w:tcW w:w="3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1090A" w:rsidRPr="00FE0EE2" w:rsidRDefault="0081090A" w:rsidP="00FE0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E2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3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1090A" w:rsidRPr="00FE0EE2" w:rsidRDefault="0081090A" w:rsidP="005E28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E2">
              <w:rPr>
                <w:b/>
                <w:bCs/>
                <w:color w:val="000000"/>
                <w:sz w:val="16"/>
                <w:szCs w:val="16"/>
              </w:rPr>
              <w:t xml:space="preserve">Рекультивация городской свалки ТБО, расположенной юго-восточнее с. </w:t>
            </w:r>
            <w:proofErr w:type="spellStart"/>
            <w:r w:rsidRPr="00FE0EE2">
              <w:rPr>
                <w:b/>
                <w:bCs/>
                <w:color w:val="000000"/>
                <w:sz w:val="16"/>
                <w:szCs w:val="16"/>
              </w:rPr>
              <w:t>Закомелье</w:t>
            </w:r>
            <w:proofErr w:type="spellEnd"/>
            <w:r w:rsidRPr="00FE0EE2">
              <w:rPr>
                <w:b/>
                <w:bCs/>
                <w:color w:val="000000"/>
                <w:sz w:val="16"/>
                <w:szCs w:val="16"/>
              </w:rPr>
              <w:t xml:space="preserve"> всего, в т.ч.</w:t>
            </w:r>
            <w:r w:rsidRPr="00FE0EE2">
              <w:rPr>
                <w:b/>
                <w:bCs/>
                <w:color w:val="000000"/>
                <w:sz w:val="16"/>
                <w:szCs w:val="16"/>
              </w:rPr>
              <w:br/>
              <w:t>проведение экспертизы проекта рекультивация</w:t>
            </w: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1090A" w:rsidRPr="00FE0EE2" w:rsidRDefault="0081090A" w:rsidP="00FE0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E2">
              <w:rPr>
                <w:b/>
                <w:bCs/>
                <w:color w:val="000000"/>
                <w:sz w:val="16"/>
                <w:szCs w:val="16"/>
              </w:rPr>
              <w:t>Проведение конкурса детских рисунков «Экология глазами детей»</w:t>
            </w:r>
          </w:p>
        </w:tc>
      </w:tr>
      <w:tr w:rsidR="0081090A" w:rsidRPr="00FE0EE2" w:rsidTr="00FC5C11">
        <w:trPr>
          <w:trHeight w:val="269"/>
        </w:trPr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1090A" w:rsidRPr="00FE0EE2" w:rsidRDefault="0081090A" w:rsidP="00FE0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E2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90A" w:rsidRPr="00FE0EE2" w:rsidRDefault="0081090A" w:rsidP="00FE0EE2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E0EE2">
              <w:rPr>
                <w:b/>
                <w:bCs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1090A" w:rsidRPr="00FE0EE2" w:rsidRDefault="0081090A" w:rsidP="0051711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E0EE2">
              <w:rPr>
                <w:color w:val="000000"/>
                <w:sz w:val="16"/>
                <w:szCs w:val="16"/>
                <w:highlight w:val="yellow"/>
              </w:rPr>
              <w:t>85</w:t>
            </w:r>
          </w:p>
        </w:tc>
      </w:tr>
      <w:tr w:rsidR="0081090A" w:rsidRPr="00FE0EE2" w:rsidTr="00FC5C11">
        <w:trPr>
          <w:trHeight w:val="257"/>
        </w:trPr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1090A" w:rsidRPr="00FE0EE2" w:rsidRDefault="0081090A" w:rsidP="00FE0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E2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90A" w:rsidRPr="00FE0EE2" w:rsidRDefault="0081090A" w:rsidP="00FE0EE2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E0EE2">
              <w:rPr>
                <w:b/>
                <w:bCs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1090A" w:rsidRPr="00FE0EE2" w:rsidRDefault="0081090A" w:rsidP="0051711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E0EE2">
              <w:rPr>
                <w:color w:val="000000"/>
                <w:sz w:val="16"/>
                <w:szCs w:val="16"/>
                <w:highlight w:val="yellow"/>
              </w:rPr>
              <w:t>58</w:t>
            </w:r>
          </w:p>
        </w:tc>
      </w:tr>
    </w:tbl>
    <w:p w:rsidR="00FE0EE2" w:rsidRPr="002400C5" w:rsidRDefault="00FE0EE2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</w:p>
    <w:p w:rsidR="003849AB" w:rsidRPr="00D11764" w:rsidRDefault="003849AB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  <w:r w:rsidRPr="00D11764">
        <w:rPr>
          <w:b/>
          <w:i/>
          <w:color w:val="000000" w:themeColor="text1"/>
          <w:sz w:val="28"/>
          <w:szCs w:val="28"/>
        </w:rPr>
        <w:t>- 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районе» - 72,41%;</w:t>
      </w:r>
    </w:p>
    <w:p w:rsidR="006F1AFF" w:rsidRDefault="006F1AFF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812"/>
        <w:gridCol w:w="2410"/>
        <w:gridCol w:w="2410"/>
      </w:tblGrid>
      <w:tr w:rsidR="00EC26D9" w:rsidRPr="00EC26D9" w:rsidTr="006F1AFF">
        <w:trPr>
          <w:trHeight w:val="441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EC26D9" w:rsidRPr="00FE0EE2" w:rsidRDefault="00EC26D9" w:rsidP="00363E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E2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2410" w:type="dxa"/>
            <w:shd w:val="clear" w:color="auto" w:fill="E5DFEC" w:themeFill="accent4" w:themeFillTint="33"/>
            <w:noWrap/>
            <w:vAlign w:val="center"/>
            <w:hideMark/>
          </w:tcPr>
          <w:p w:rsidR="00EC26D9" w:rsidRPr="00FE0EE2" w:rsidRDefault="00EC26D9" w:rsidP="00363E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E2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410" w:type="dxa"/>
            <w:shd w:val="clear" w:color="auto" w:fill="E5DFEC" w:themeFill="accent4" w:themeFillTint="33"/>
            <w:noWrap/>
            <w:vAlign w:val="center"/>
            <w:hideMark/>
          </w:tcPr>
          <w:p w:rsidR="00EC26D9" w:rsidRPr="00FE0EE2" w:rsidRDefault="00CC1344" w:rsidP="00363E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</w:tr>
      <w:tr w:rsidR="00EC26D9" w:rsidRPr="00EC26D9" w:rsidTr="00DE0BE1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EC26D9" w:rsidRPr="006F1AFF" w:rsidRDefault="00EC26D9" w:rsidP="00363E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E0EE2">
              <w:rPr>
                <w:bCs/>
                <w:color w:val="000000"/>
                <w:sz w:val="16"/>
                <w:szCs w:val="16"/>
              </w:rPr>
              <w:t>Картофель – всего в том числе:</w:t>
            </w:r>
            <w:r w:rsidRPr="00FE0EE2">
              <w:rPr>
                <w:bCs/>
                <w:color w:val="000000"/>
                <w:sz w:val="16"/>
                <w:szCs w:val="16"/>
              </w:rPr>
              <w:br/>
              <w:t>сельхозорганизации и</w:t>
            </w:r>
            <w:r w:rsidRPr="00FE0EE2">
              <w:rPr>
                <w:bCs/>
                <w:color w:val="000000"/>
                <w:sz w:val="16"/>
                <w:szCs w:val="16"/>
              </w:rPr>
              <w:br/>
              <w:t>КФХ хозяйства населения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EC26D9" w:rsidRPr="00FE0EE2" w:rsidRDefault="00EC26D9" w:rsidP="00363E2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E0EE2">
              <w:rPr>
                <w:color w:val="000000"/>
                <w:sz w:val="16"/>
                <w:szCs w:val="16"/>
                <w:highlight w:val="yellow"/>
              </w:rPr>
              <w:t xml:space="preserve"> 560</w:t>
            </w:r>
            <w:r w:rsidRPr="00FE0EE2">
              <w:rPr>
                <w:color w:val="000000"/>
                <w:sz w:val="16"/>
                <w:szCs w:val="16"/>
                <w:highlight w:val="yellow"/>
              </w:rPr>
              <w:br/>
              <w:t>79</w:t>
            </w:r>
            <w:r w:rsidRPr="00FE0EE2">
              <w:rPr>
                <w:color w:val="000000"/>
                <w:sz w:val="16"/>
                <w:szCs w:val="16"/>
                <w:highlight w:val="yellow"/>
              </w:rPr>
              <w:br/>
              <w:t xml:space="preserve">481 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EC26D9" w:rsidRPr="00FE0EE2" w:rsidRDefault="00EC26D9" w:rsidP="00363E2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E0EE2">
              <w:rPr>
                <w:color w:val="000000"/>
                <w:sz w:val="16"/>
                <w:szCs w:val="16"/>
                <w:highlight w:val="yellow"/>
              </w:rPr>
              <w:t xml:space="preserve"> 377</w:t>
            </w:r>
            <w:r w:rsidRPr="00FE0EE2">
              <w:rPr>
                <w:color w:val="000000"/>
                <w:sz w:val="16"/>
                <w:szCs w:val="16"/>
                <w:highlight w:val="yellow"/>
              </w:rPr>
              <w:br/>
              <w:t>80</w:t>
            </w:r>
            <w:r w:rsidRPr="00FE0EE2">
              <w:rPr>
                <w:color w:val="000000"/>
                <w:sz w:val="16"/>
                <w:szCs w:val="16"/>
                <w:highlight w:val="yellow"/>
              </w:rPr>
              <w:br/>
              <w:t xml:space="preserve">297 </w:t>
            </w:r>
          </w:p>
        </w:tc>
      </w:tr>
      <w:tr w:rsidR="00EC26D9" w:rsidRPr="00EC26D9" w:rsidTr="00DE0BE1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EC26D9" w:rsidRPr="006F1AFF" w:rsidRDefault="00EC26D9" w:rsidP="00363E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E0EE2">
              <w:rPr>
                <w:bCs/>
                <w:color w:val="000000"/>
                <w:sz w:val="16"/>
                <w:szCs w:val="16"/>
              </w:rPr>
              <w:t>Овощи – всего в том числе:</w:t>
            </w:r>
            <w:r w:rsidRPr="00FE0EE2">
              <w:rPr>
                <w:bCs/>
                <w:color w:val="000000"/>
                <w:sz w:val="16"/>
                <w:szCs w:val="16"/>
              </w:rPr>
              <w:br/>
              <w:t>сельхозорганизации и КФХ</w:t>
            </w:r>
            <w:r w:rsidRPr="00FE0EE2">
              <w:rPr>
                <w:bCs/>
                <w:color w:val="000000"/>
                <w:sz w:val="16"/>
                <w:szCs w:val="16"/>
              </w:rPr>
              <w:br/>
              <w:t>хозяйства населения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EC26D9" w:rsidRPr="00FE0EE2" w:rsidRDefault="00EC26D9" w:rsidP="00363E2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E0EE2">
              <w:rPr>
                <w:color w:val="000000"/>
                <w:sz w:val="16"/>
                <w:szCs w:val="16"/>
                <w:highlight w:val="yellow"/>
              </w:rPr>
              <w:t>209</w:t>
            </w:r>
            <w:r w:rsidRPr="00FE0EE2">
              <w:rPr>
                <w:color w:val="000000"/>
                <w:sz w:val="16"/>
                <w:szCs w:val="16"/>
                <w:highlight w:val="yellow"/>
              </w:rPr>
              <w:br/>
              <w:t>59</w:t>
            </w:r>
            <w:r w:rsidRPr="00FE0EE2">
              <w:rPr>
                <w:color w:val="000000"/>
                <w:sz w:val="16"/>
                <w:szCs w:val="16"/>
                <w:highlight w:val="yellow"/>
              </w:rPr>
              <w:br/>
              <w:t>150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EC26D9" w:rsidRPr="00FE0EE2" w:rsidRDefault="00EC26D9" w:rsidP="00363E2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E0EE2">
              <w:rPr>
                <w:color w:val="000000"/>
                <w:sz w:val="16"/>
                <w:szCs w:val="16"/>
                <w:highlight w:val="yellow"/>
              </w:rPr>
              <w:t>99</w:t>
            </w:r>
            <w:r w:rsidRPr="00FE0EE2">
              <w:rPr>
                <w:color w:val="000000"/>
                <w:sz w:val="16"/>
                <w:szCs w:val="16"/>
                <w:highlight w:val="yellow"/>
              </w:rPr>
              <w:br/>
              <w:t>58</w:t>
            </w:r>
            <w:r w:rsidRPr="00FE0EE2">
              <w:rPr>
                <w:color w:val="000000"/>
                <w:sz w:val="16"/>
                <w:szCs w:val="16"/>
                <w:highlight w:val="yellow"/>
              </w:rPr>
              <w:br/>
              <w:t>41</w:t>
            </w:r>
          </w:p>
        </w:tc>
      </w:tr>
      <w:tr w:rsidR="00EC26D9" w:rsidRPr="00EC26D9" w:rsidTr="00DE0BE1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EC26D9" w:rsidRPr="006F1AFF" w:rsidRDefault="00EC26D9" w:rsidP="006F1A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E0EE2">
              <w:rPr>
                <w:bCs/>
                <w:color w:val="000000"/>
                <w:sz w:val="16"/>
                <w:szCs w:val="16"/>
              </w:rPr>
              <w:t>Производство основных</w:t>
            </w:r>
            <w:r w:rsidR="006F1AFF" w:rsidRPr="006F1AFF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FE0EE2">
              <w:rPr>
                <w:bCs/>
                <w:color w:val="000000"/>
                <w:sz w:val="16"/>
                <w:szCs w:val="16"/>
              </w:rPr>
              <w:t>видов продукции. Зерно в весе после доработки – всего в том числе: сельхозорганизации и</w:t>
            </w:r>
            <w:r w:rsidRPr="00FE0EE2">
              <w:rPr>
                <w:bCs/>
                <w:color w:val="000000"/>
                <w:sz w:val="16"/>
                <w:szCs w:val="16"/>
              </w:rPr>
              <w:br/>
              <w:t>КФХ хозяйства населения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EC26D9" w:rsidRPr="00FE0EE2" w:rsidRDefault="00EC26D9" w:rsidP="00363E2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E0EE2">
              <w:rPr>
                <w:color w:val="000000"/>
                <w:sz w:val="16"/>
                <w:szCs w:val="16"/>
                <w:highlight w:val="yellow"/>
              </w:rPr>
              <w:t>47960</w:t>
            </w:r>
            <w:r w:rsidRPr="00FE0EE2">
              <w:rPr>
                <w:color w:val="000000"/>
                <w:sz w:val="16"/>
                <w:szCs w:val="16"/>
                <w:highlight w:val="yellow"/>
              </w:rPr>
              <w:br/>
              <w:t>47917,8</w:t>
            </w:r>
            <w:r w:rsidRPr="00FE0EE2">
              <w:rPr>
                <w:color w:val="000000"/>
                <w:sz w:val="16"/>
                <w:szCs w:val="16"/>
                <w:highlight w:val="yellow"/>
              </w:rPr>
              <w:br/>
              <w:t>42,2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EC26D9" w:rsidRPr="00FE0EE2" w:rsidRDefault="00EC26D9" w:rsidP="00363E2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E0EE2">
              <w:rPr>
                <w:color w:val="000000"/>
                <w:sz w:val="16"/>
                <w:szCs w:val="16"/>
                <w:highlight w:val="yellow"/>
              </w:rPr>
              <w:t>43201,2</w:t>
            </w:r>
            <w:r w:rsidRPr="00FE0EE2">
              <w:rPr>
                <w:color w:val="000000"/>
                <w:sz w:val="16"/>
                <w:szCs w:val="16"/>
                <w:highlight w:val="yellow"/>
              </w:rPr>
              <w:br/>
              <w:t>43113,5</w:t>
            </w:r>
            <w:r w:rsidRPr="00FE0EE2">
              <w:rPr>
                <w:color w:val="000000"/>
                <w:sz w:val="16"/>
                <w:szCs w:val="16"/>
                <w:highlight w:val="yellow"/>
              </w:rPr>
              <w:br/>
              <w:t>87,7</w:t>
            </w:r>
          </w:p>
        </w:tc>
      </w:tr>
      <w:tr w:rsidR="00EC26D9" w:rsidRPr="00EC26D9" w:rsidTr="00DE0BE1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EC26D9" w:rsidRPr="00FE0EE2" w:rsidRDefault="00EC26D9" w:rsidP="00363E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E0EE2">
              <w:rPr>
                <w:bCs/>
                <w:color w:val="000000"/>
                <w:sz w:val="16"/>
                <w:szCs w:val="16"/>
              </w:rPr>
              <w:t>картофель – всего в том числе:</w:t>
            </w:r>
            <w:r w:rsidRPr="00FE0EE2">
              <w:rPr>
                <w:bCs/>
                <w:color w:val="000000"/>
                <w:sz w:val="16"/>
                <w:szCs w:val="16"/>
              </w:rPr>
              <w:br/>
              <w:t>сельхозорганизации и КФХ</w:t>
            </w:r>
            <w:r w:rsidRPr="00FE0EE2">
              <w:rPr>
                <w:bCs/>
                <w:color w:val="000000"/>
                <w:sz w:val="16"/>
                <w:szCs w:val="16"/>
              </w:rPr>
              <w:br/>
              <w:t>хозяйства населения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EC26D9" w:rsidRPr="00FE0EE2" w:rsidRDefault="00EC26D9" w:rsidP="00363E2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E0EE2">
              <w:rPr>
                <w:color w:val="000000"/>
                <w:sz w:val="16"/>
                <w:szCs w:val="16"/>
                <w:highlight w:val="yellow"/>
              </w:rPr>
              <w:t>8429</w:t>
            </w:r>
            <w:r w:rsidRPr="00FE0EE2">
              <w:rPr>
                <w:color w:val="000000"/>
                <w:sz w:val="16"/>
                <w:szCs w:val="16"/>
                <w:highlight w:val="yellow"/>
              </w:rPr>
              <w:br/>
              <w:t>1840</w:t>
            </w:r>
            <w:r w:rsidRPr="00FE0EE2">
              <w:rPr>
                <w:color w:val="000000"/>
                <w:sz w:val="16"/>
                <w:szCs w:val="16"/>
                <w:highlight w:val="yellow"/>
              </w:rPr>
              <w:br/>
              <w:t>6589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EC26D9" w:rsidRPr="00FE0EE2" w:rsidRDefault="00EC26D9" w:rsidP="00363E2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E0EE2">
              <w:rPr>
                <w:color w:val="000000"/>
                <w:sz w:val="16"/>
                <w:szCs w:val="16"/>
                <w:highlight w:val="yellow"/>
              </w:rPr>
              <w:t>5088,2</w:t>
            </w:r>
            <w:r w:rsidRPr="00FE0EE2">
              <w:rPr>
                <w:color w:val="000000"/>
                <w:sz w:val="16"/>
                <w:szCs w:val="16"/>
                <w:highlight w:val="yellow"/>
              </w:rPr>
              <w:br/>
              <w:t>1019,3</w:t>
            </w:r>
            <w:r w:rsidRPr="00FE0EE2">
              <w:rPr>
                <w:color w:val="000000"/>
                <w:sz w:val="16"/>
                <w:szCs w:val="16"/>
                <w:highlight w:val="yellow"/>
              </w:rPr>
              <w:br/>
              <w:t>4068,9</w:t>
            </w:r>
          </w:p>
        </w:tc>
      </w:tr>
      <w:tr w:rsidR="00EC26D9" w:rsidRPr="00EC26D9" w:rsidTr="00DE0BE1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EC26D9" w:rsidRPr="00FE0EE2" w:rsidRDefault="00EC26D9" w:rsidP="00363E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E0EE2">
              <w:rPr>
                <w:bCs/>
                <w:color w:val="000000"/>
                <w:sz w:val="16"/>
                <w:szCs w:val="16"/>
              </w:rPr>
              <w:t>овощи – всего в том числе:</w:t>
            </w:r>
            <w:r w:rsidRPr="00FE0EE2">
              <w:rPr>
                <w:bCs/>
                <w:color w:val="000000"/>
                <w:sz w:val="16"/>
                <w:szCs w:val="16"/>
              </w:rPr>
              <w:br/>
              <w:t>сельхозорганизации и КФХ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EC26D9" w:rsidRPr="00FE0EE2" w:rsidRDefault="00EC26D9" w:rsidP="00363E2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E0EE2">
              <w:rPr>
                <w:color w:val="000000"/>
                <w:sz w:val="16"/>
                <w:szCs w:val="16"/>
                <w:highlight w:val="yellow"/>
              </w:rPr>
              <w:t>5583,</w:t>
            </w:r>
            <w:r w:rsidRPr="00FE0EE2">
              <w:rPr>
                <w:color w:val="000000"/>
                <w:sz w:val="16"/>
                <w:szCs w:val="16"/>
                <w:highlight w:val="yellow"/>
              </w:rPr>
              <w:br/>
              <w:t>1898, 3685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EC26D9" w:rsidRPr="00FE0EE2" w:rsidRDefault="00EC26D9" w:rsidP="00363E2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E0EE2">
              <w:rPr>
                <w:color w:val="000000"/>
                <w:sz w:val="16"/>
                <w:szCs w:val="16"/>
                <w:highlight w:val="yellow"/>
              </w:rPr>
              <w:t>3112,7</w:t>
            </w:r>
            <w:r w:rsidRPr="00FE0EE2">
              <w:rPr>
                <w:color w:val="000000"/>
                <w:sz w:val="16"/>
                <w:szCs w:val="16"/>
                <w:highlight w:val="yellow"/>
              </w:rPr>
              <w:br/>
              <w:t>2240,5; 872,2</w:t>
            </w:r>
          </w:p>
        </w:tc>
      </w:tr>
      <w:tr w:rsidR="00EC26D9" w:rsidRPr="00EC26D9" w:rsidTr="00DE0BE1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EC26D9" w:rsidRPr="00FE0EE2" w:rsidRDefault="00EC26D9" w:rsidP="00363E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E0EE2">
              <w:rPr>
                <w:bCs/>
                <w:color w:val="000000"/>
                <w:sz w:val="16"/>
                <w:szCs w:val="16"/>
              </w:rPr>
              <w:t>Посевная площадь,</w:t>
            </w:r>
            <w:r w:rsidRPr="00FE0EE2">
              <w:rPr>
                <w:bCs/>
                <w:color w:val="000000"/>
                <w:sz w:val="16"/>
                <w:szCs w:val="16"/>
              </w:rPr>
              <w:br/>
              <w:t>засеваемая элитными</w:t>
            </w:r>
            <w:r w:rsidRPr="00FE0EE2">
              <w:rPr>
                <w:bCs/>
                <w:color w:val="000000"/>
                <w:sz w:val="16"/>
                <w:szCs w:val="16"/>
              </w:rPr>
              <w:br/>
              <w:t>семенами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EC26D9" w:rsidRPr="00FE0EE2" w:rsidRDefault="00EC26D9" w:rsidP="00363E2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E0EE2">
              <w:rPr>
                <w:color w:val="000000"/>
                <w:sz w:val="16"/>
                <w:szCs w:val="16"/>
                <w:highlight w:val="yellow"/>
              </w:rPr>
              <w:t>2775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EC26D9" w:rsidRPr="00FE0EE2" w:rsidRDefault="00EC26D9" w:rsidP="00363E2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E0EE2">
              <w:rPr>
                <w:color w:val="000000"/>
                <w:sz w:val="16"/>
                <w:szCs w:val="16"/>
                <w:highlight w:val="yellow"/>
              </w:rPr>
              <w:t>2311</w:t>
            </w:r>
          </w:p>
        </w:tc>
      </w:tr>
      <w:tr w:rsidR="00EC26D9" w:rsidRPr="00EC26D9" w:rsidTr="00DE0BE1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EC26D9" w:rsidRPr="00FE0EE2" w:rsidRDefault="00EC26D9" w:rsidP="00363E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E0EE2">
              <w:rPr>
                <w:bCs/>
                <w:color w:val="000000"/>
                <w:sz w:val="16"/>
                <w:szCs w:val="16"/>
              </w:rPr>
              <w:t>Производство молока во</w:t>
            </w:r>
            <w:r w:rsidRPr="00FE0EE2">
              <w:rPr>
                <w:bCs/>
                <w:color w:val="000000"/>
                <w:sz w:val="16"/>
                <w:szCs w:val="16"/>
              </w:rPr>
              <w:br/>
              <w:t>всех категориях хозяйств</w:t>
            </w:r>
            <w:r w:rsidRPr="00FE0EE2">
              <w:rPr>
                <w:bCs/>
                <w:color w:val="000000"/>
                <w:sz w:val="16"/>
                <w:szCs w:val="16"/>
              </w:rPr>
              <w:br/>
              <w:t>в том числе: сельхозорганизации и КФХ хозяйства населения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EC26D9" w:rsidRPr="00FE0EE2" w:rsidRDefault="00EC26D9" w:rsidP="00363E2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E0EE2">
              <w:rPr>
                <w:color w:val="000000"/>
                <w:sz w:val="16"/>
                <w:szCs w:val="16"/>
                <w:highlight w:val="yellow"/>
              </w:rPr>
              <w:t>30707</w:t>
            </w:r>
            <w:r w:rsidRPr="00FE0EE2">
              <w:rPr>
                <w:color w:val="000000"/>
                <w:sz w:val="16"/>
                <w:szCs w:val="16"/>
                <w:highlight w:val="yellow"/>
              </w:rPr>
              <w:br/>
              <w:t>27660</w:t>
            </w:r>
            <w:r w:rsidRPr="00FE0EE2">
              <w:rPr>
                <w:color w:val="000000"/>
                <w:sz w:val="16"/>
                <w:szCs w:val="16"/>
                <w:highlight w:val="yellow"/>
              </w:rPr>
              <w:br/>
              <w:t>3047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EC26D9" w:rsidRPr="00FE0EE2" w:rsidRDefault="00EC26D9" w:rsidP="00363E2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E0EE2">
              <w:rPr>
                <w:color w:val="000000"/>
                <w:sz w:val="16"/>
                <w:szCs w:val="16"/>
                <w:highlight w:val="yellow"/>
              </w:rPr>
              <w:t>29889                                                     28051,3</w:t>
            </w:r>
            <w:r w:rsidRPr="00FE0EE2">
              <w:rPr>
                <w:color w:val="000000"/>
                <w:sz w:val="16"/>
                <w:szCs w:val="16"/>
                <w:highlight w:val="yellow"/>
              </w:rPr>
              <w:br/>
              <w:t xml:space="preserve">  1837,7</w:t>
            </w:r>
          </w:p>
        </w:tc>
      </w:tr>
      <w:tr w:rsidR="00EC26D9" w:rsidRPr="00EC26D9" w:rsidTr="00DE0BE1">
        <w:trPr>
          <w:trHeight w:val="367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EC26D9" w:rsidRPr="00FE0EE2" w:rsidRDefault="00EC26D9" w:rsidP="006F1A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E0EE2">
              <w:rPr>
                <w:bCs/>
                <w:color w:val="000000"/>
                <w:sz w:val="16"/>
                <w:szCs w:val="16"/>
              </w:rPr>
              <w:t>Развитие инновационной</w:t>
            </w:r>
            <w:r w:rsidR="006F1AFF" w:rsidRPr="006F1AFF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FE0EE2">
              <w:rPr>
                <w:bCs/>
                <w:color w:val="000000"/>
                <w:sz w:val="16"/>
                <w:szCs w:val="16"/>
              </w:rPr>
              <w:t>деятельности в АПК: Площадь зерновых культур, обработанных биологическими</w:t>
            </w:r>
            <w:r w:rsidRPr="00FE0EE2">
              <w:rPr>
                <w:bCs/>
                <w:color w:val="000000"/>
                <w:sz w:val="16"/>
                <w:szCs w:val="16"/>
              </w:rPr>
              <w:br/>
              <w:t>средствами защиты растений</w:t>
            </w:r>
            <w:r w:rsidRPr="00FE0EE2">
              <w:rPr>
                <w:bCs/>
                <w:color w:val="000000"/>
                <w:sz w:val="16"/>
                <w:szCs w:val="16"/>
              </w:rPr>
              <w:br/>
              <w:t>и микробиологическими</w:t>
            </w:r>
            <w:r w:rsidRPr="00FE0EE2">
              <w:rPr>
                <w:bCs/>
                <w:color w:val="000000"/>
                <w:sz w:val="16"/>
                <w:szCs w:val="16"/>
              </w:rPr>
              <w:br/>
              <w:t>удобрениями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EC26D9" w:rsidRPr="00FE0EE2" w:rsidRDefault="00EC26D9" w:rsidP="00363E2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E0EE2">
              <w:rPr>
                <w:color w:val="000000"/>
                <w:sz w:val="16"/>
                <w:szCs w:val="16"/>
                <w:highlight w:val="yellow"/>
              </w:rPr>
              <w:t>433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EC26D9" w:rsidRPr="00FE0EE2" w:rsidRDefault="00EC26D9" w:rsidP="00363E2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E0EE2">
              <w:rPr>
                <w:color w:val="000000"/>
                <w:sz w:val="16"/>
                <w:szCs w:val="16"/>
                <w:highlight w:val="yellow"/>
              </w:rPr>
              <w:t>300</w:t>
            </w:r>
          </w:p>
        </w:tc>
      </w:tr>
    </w:tbl>
    <w:p w:rsidR="00EC26D9" w:rsidRDefault="00EC26D9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</w:p>
    <w:p w:rsidR="00EC26D9" w:rsidRDefault="00EC26D9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</w:p>
    <w:p w:rsidR="00FE0EE2" w:rsidRPr="002400C5" w:rsidRDefault="00FE0EE2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</w:p>
    <w:p w:rsidR="003849AB" w:rsidRPr="00D11764" w:rsidRDefault="003849AB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  <w:r w:rsidRPr="00D11764">
        <w:rPr>
          <w:b/>
          <w:i/>
          <w:color w:val="000000" w:themeColor="text1"/>
          <w:sz w:val="28"/>
          <w:szCs w:val="28"/>
        </w:rPr>
        <w:t>- Обеспечение доступным и комфортным жильем граждан сельских поселений Гаврилово-Посадского муниципального района - 33,4%;</w:t>
      </w:r>
    </w:p>
    <w:tbl>
      <w:tblPr>
        <w:tblW w:w="10632" w:type="dxa"/>
        <w:tblInd w:w="108" w:type="dxa"/>
        <w:tblLook w:val="04A0"/>
      </w:tblPr>
      <w:tblGrid>
        <w:gridCol w:w="6466"/>
        <w:gridCol w:w="4166"/>
      </w:tblGrid>
      <w:tr w:rsidR="00FE0EE2" w:rsidRPr="00FE0EE2" w:rsidTr="00FC5C11">
        <w:trPr>
          <w:trHeight w:val="526"/>
        </w:trPr>
        <w:tc>
          <w:tcPr>
            <w:tcW w:w="6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FE0EE2" w:rsidRPr="00FE0EE2" w:rsidRDefault="00FE0EE2" w:rsidP="00FE0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E2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E0EE2" w:rsidRPr="00FE0EE2" w:rsidRDefault="00FE0EE2" w:rsidP="00FE0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E2">
              <w:rPr>
                <w:b/>
                <w:bCs/>
                <w:color w:val="000000"/>
                <w:sz w:val="16"/>
                <w:szCs w:val="16"/>
              </w:rPr>
              <w:t>Количество отремонтированных</w:t>
            </w:r>
            <w:r w:rsidRPr="00FE0EE2">
              <w:rPr>
                <w:b/>
                <w:bCs/>
                <w:color w:val="000000"/>
                <w:sz w:val="16"/>
                <w:szCs w:val="16"/>
              </w:rPr>
              <w:br/>
              <w:t>муниципальных жилых помещений</w:t>
            </w:r>
            <w:r w:rsidRPr="00FE0EE2">
              <w:rPr>
                <w:b/>
                <w:bCs/>
                <w:color w:val="000000"/>
                <w:sz w:val="16"/>
                <w:szCs w:val="16"/>
              </w:rPr>
              <w:br/>
              <w:t>за год (единиц)</w:t>
            </w:r>
          </w:p>
        </w:tc>
      </w:tr>
      <w:tr w:rsidR="00FE0EE2" w:rsidRPr="00FE0EE2" w:rsidTr="00FC5C11">
        <w:trPr>
          <w:trHeight w:val="263"/>
        </w:trPr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E0EE2" w:rsidRPr="00FE0EE2" w:rsidRDefault="00FE0EE2" w:rsidP="00FE0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E2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0EE2" w:rsidRPr="00FE0EE2" w:rsidRDefault="00FE0EE2" w:rsidP="00FE0EE2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E0EE2">
              <w:rPr>
                <w:b/>
                <w:bCs/>
                <w:color w:val="000000"/>
                <w:sz w:val="16"/>
                <w:szCs w:val="16"/>
                <w:highlight w:val="yellow"/>
              </w:rPr>
              <w:t>3</w:t>
            </w:r>
          </w:p>
        </w:tc>
      </w:tr>
      <w:tr w:rsidR="00FE0EE2" w:rsidRPr="00FE0EE2" w:rsidTr="00FC5C11">
        <w:trPr>
          <w:trHeight w:val="263"/>
        </w:trPr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FE0EE2" w:rsidRPr="00FE0EE2" w:rsidRDefault="00FE0EE2" w:rsidP="00FE0E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0EE2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E0EE2" w:rsidRPr="00FE0EE2" w:rsidRDefault="00FE0EE2" w:rsidP="00FE0EE2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FE0EE2">
              <w:rPr>
                <w:b/>
                <w:bCs/>
                <w:color w:val="000000"/>
                <w:sz w:val="16"/>
                <w:szCs w:val="16"/>
                <w:highlight w:val="yellow"/>
              </w:rPr>
              <w:t>1</w:t>
            </w:r>
          </w:p>
        </w:tc>
      </w:tr>
    </w:tbl>
    <w:p w:rsidR="00FE0EE2" w:rsidRPr="002400C5" w:rsidRDefault="00FE0EE2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</w:p>
    <w:p w:rsidR="00D11764" w:rsidRDefault="00D11764" w:rsidP="002400C5">
      <w:pPr>
        <w:widowControl w:val="0"/>
        <w:tabs>
          <w:tab w:val="left" w:pos="142"/>
        </w:tabs>
        <w:suppressAutoHyphens/>
        <w:jc w:val="both"/>
        <w:rPr>
          <w:i/>
          <w:color w:val="000000" w:themeColor="text1"/>
          <w:sz w:val="28"/>
          <w:szCs w:val="28"/>
        </w:rPr>
      </w:pPr>
    </w:p>
    <w:p w:rsidR="00D11764" w:rsidRDefault="00D11764" w:rsidP="002400C5">
      <w:pPr>
        <w:widowControl w:val="0"/>
        <w:tabs>
          <w:tab w:val="left" w:pos="142"/>
        </w:tabs>
        <w:suppressAutoHyphens/>
        <w:jc w:val="both"/>
        <w:rPr>
          <w:i/>
          <w:color w:val="000000" w:themeColor="text1"/>
          <w:sz w:val="28"/>
          <w:szCs w:val="28"/>
        </w:rPr>
      </w:pPr>
    </w:p>
    <w:p w:rsidR="003849AB" w:rsidRPr="00D11764" w:rsidRDefault="00CC64A5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  <w:r w:rsidRPr="00D11764">
        <w:rPr>
          <w:b/>
          <w:i/>
          <w:color w:val="000000" w:themeColor="text1"/>
          <w:sz w:val="28"/>
          <w:szCs w:val="28"/>
        </w:rPr>
        <w:t>- 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 - 83,2%;</w:t>
      </w:r>
    </w:p>
    <w:tbl>
      <w:tblPr>
        <w:tblW w:w="10632" w:type="dxa"/>
        <w:tblInd w:w="108" w:type="dxa"/>
        <w:tblLook w:val="04A0"/>
      </w:tblPr>
      <w:tblGrid>
        <w:gridCol w:w="3385"/>
        <w:gridCol w:w="3625"/>
        <w:gridCol w:w="3622"/>
      </w:tblGrid>
      <w:tr w:rsidR="0081090A" w:rsidRPr="006F1AFF" w:rsidTr="00FC5C11">
        <w:trPr>
          <w:trHeight w:val="1405"/>
        </w:trPr>
        <w:tc>
          <w:tcPr>
            <w:tcW w:w="33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1090A" w:rsidRPr="006F1AFF" w:rsidRDefault="0081090A" w:rsidP="006F1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1090A" w:rsidRPr="006F1AFF" w:rsidRDefault="0081090A" w:rsidP="006F1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Удельный вес преступлений в общественных местах</w:t>
            </w:r>
            <w:proofErr w:type="gramStart"/>
            <w:r w:rsidRPr="006F1AFF">
              <w:rPr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36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1090A" w:rsidRPr="006F1AFF" w:rsidRDefault="0081090A" w:rsidP="006F1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Удельный вес преступлений совершаемых несовершеннолетними</w:t>
            </w:r>
            <w:proofErr w:type="gramStart"/>
            <w:r w:rsidRPr="006F1AFF">
              <w:rPr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81090A" w:rsidRPr="006F1AFF" w:rsidTr="00FC5C11">
        <w:trPr>
          <w:trHeight w:val="575"/>
        </w:trPr>
        <w:tc>
          <w:tcPr>
            <w:tcW w:w="3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1090A" w:rsidRPr="006F1AFF" w:rsidRDefault="0081090A" w:rsidP="006F1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90A" w:rsidRPr="006F1AFF" w:rsidRDefault="0081090A" w:rsidP="006F1AF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6F1AFF">
              <w:rPr>
                <w:color w:val="000000"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90A" w:rsidRPr="006F1AFF" w:rsidRDefault="0081090A" w:rsidP="006F1AF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6F1AFF">
              <w:rPr>
                <w:color w:val="000000"/>
                <w:sz w:val="16"/>
                <w:szCs w:val="16"/>
                <w:highlight w:val="yellow"/>
              </w:rPr>
              <w:t>3</w:t>
            </w:r>
          </w:p>
        </w:tc>
      </w:tr>
      <w:tr w:rsidR="0081090A" w:rsidRPr="006F1AFF" w:rsidTr="00FC5C11">
        <w:trPr>
          <w:trHeight w:val="485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1090A" w:rsidRPr="006F1AFF" w:rsidRDefault="0081090A" w:rsidP="006F1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90A" w:rsidRPr="006F1AFF" w:rsidRDefault="0081090A" w:rsidP="006F1AF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6F1AFF">
              <w:rPr>
                <w:color w:val="000000"/>
                <w:sz w:val="16"/>
                <w:szCs w:val="16"/>
                <w:highlight w:val="yellow"/>
              </w:rPr>
              <w:t>26,1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90A" w:rsidRPr="006F1AFF" w:rsidRDefault="0081090A" w:rsidP="006F1AF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6F1AFF">
              <w:rPr>
                <w:color w:val="000000"/>
                <w:sz w:val="16"/>
                <w:szCs w:val="16"/>
                <w:highlight w:val="yellow"/>
              </w:rPr>
              <w:t>4,1</w:t>
            </w:r>
          </w:p>
        </w:tc>
      </w:tr>
    </w:tbl>
    <w:p w:rsidR="006F1AFF" w:rsidRPr="002400C5" w:rsidRDefault="006F1AFF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</w:p>
    <w:p w:rsidR="00CC64A5" w:rsidRPr="00D11764" w:rsidRDefault="00CC64A5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  <w:r w:rsidRPr="00D11764">
        <w:rPr>
          <w:b/>
          <w:i/>
          <w:color w:val="000000" w:themeColor="text1"/>
          <w:sz w:val="28"/>
          <w:szCs w:val="28"/>
        </w:rPr>
        <w:t>- Обеспечение доступным и комфортным жильем и жилищно-коммунальными услугами   Гаврилово-Посадского  городского поселения- 77,78%;</w:t>
      </w:r>
    </w:p>
    <w:tbl>
      <w:tblPr>
        <w:tblW w:w="10632" w:type="dxa"/>
        <w:tblInd w:w="108" w:type="dxa"/>
        <w:tblLayout w:type="fixed"/>
        <w:tblLook w:val="04A0"/>
      </w:tblPr>
      <w:tblGrid>
        <w:gridCol w:w="2824"/>
        <w:gridCol w:w="2961"/>
        <w:gridCol w:w="4847"/>
      </w:tblGrid>
      <w:tr w:rsidR="0081090A" w:rsidRPr="006F1AFF" w:rsidTr="00FC5C11">
        <w:trPr>
          <w:trHeight w:val="2261"/>
        </w:trPr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1090A" w:rsidRPr="006F1AFF" w:rsidRDefault="0081090A" w:rsidP="006F1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1090A" w:rsidRDefault="0081090A" w:rsidP="006F1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Количество</w:t>
            </w:r>
            <w:r w:rsidRPr="006F1AFF"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6F1AFF">
              <w:rPr>
                <w:b/>
                <w:bCs/>
                <w:color w:val="000000"/>
                <w:sz w:val="16"/>
                <w:szCs w:val="16"/>
              </w:rPr>
              <w:t>проживающих</w:t>
            </w:r>
            <w:proofErr w:type="gramEnd"/>
          </w:p>
          <w:p w:rsidR="0081090A" w:rsidRPr="006F1AFF" w:rsidRDefault="0081090A" w:rsidP="006F1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(временн</w:t>
            </w:r>
            <w:r w:rsidRPr="006F1AFF">
              <w:rPr>
                <w:b/>
                <w:bCs/>
                <w:color w:val="000000"/>
                <w:sz w:val="16"/>
                <w:szCs w:val="16"/>
              </w:rPr>
              <w:t>о проживающих) в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F1AFF">
              <w:rPr>
                <w:b/>
                <w:bCs/>
                <w:color w:val="000000"/>
                <w:sz w:val="16"/>
                <w:szCs w:val="16"/>
              </w:rPr>
              <w:t>общежитии (чел.)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1090A" w:rsidRPr="006F1AFF" w:rsidRDefault="0081090A" w:rsidP="006F1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Количество</w:t>
            </w:r>
            <w:r w:rsidRPr="006F1AFF">
              <w:rPr>
                <w:b/>
                <w:bCs/>
                <w:color w:val="000000"/>
                <w:sz w:val="16"/>
                <w:szCs w:val="16"/>
              </w:rPr>
              <w:br/>
              <w:t>юридических и</w:t>
            </w:r>
            <w:r w:rsidRPr="006F1AFF">
              <w:rPr>
                <w:b/>
                <w:bCs/>
                <w:color w:val="000000"/>
                <w:sz w:val="16"/>
                <w:szCs w:val="16"/>
              </w:rPr>
              <w:br/>
              <w:t>индивидуальных</w:t>
            </w:r>
            <w:r w:rsidRPr="006F1AFF">
              <w:rPr>
                <w:b/>
                <w:bCs/>
                <w:color w:val="000000"/>
                <w:sz w:val="16"/>
                <w:szCs w:val="16"/>
              </w:rPr>
              <w:br/>
              <w:t>предпринимателей,</w:t>
            </w:r>
            <w:r w:rsidRPr="006F1AFF">
              <w:rPr>
                <w:b/>
                <w:bCs/>
                <w:color w:val="000000"/>
                <w:sz w:val="16"/>
                <w:szCs w:val="16"/>
              </w:rPr>
              <w:br/>
              <w:t>которым представлена</w:t>
            </w:r>
            <w:r w:rsidRPr="006F1AFF">
              <w:rPr>
                <w:b/>
                <w:bCs/>
                <w:color w:val="000000"/>
                <w:sz w:val="16"/>
                <w:szCs w:val="16"/>
              </w:rPr>
              <w:br/>
              <w:t>субсидия на возмещение</w:t>
            </w:r>
            <w:r w:rsidRPr="006F1AFF">
              <w:rPr>
                <w:b/>
                <w:bCs/>
                <w:color w:val="000000"/>
                <w:sz w:val="16"/>
                <w:szCs w:val="16"/>
              </w:rPr>
              <w:br/>
              <w:t>недополученных</w:t>
            </w:r>
            <w:r w:rsidRPr="006F1AFF">
              <w:rPr>
                <w:b/>
                <w:bCs/>
                <w:color w:val="000000"/>
                <w:sz w:val="16"/>
                <w:szCs w:val="16"/>
              </w:rPr>
              <w:br/>
              <w:t>доходов в связи</w:t>
            </w:r>
            <w:r w:rsidRPr="006F1AFF">
              <w:rPr>
                <w:b/>
                <w:bCs/>
                <w:color w:val="000000"/>
                <w:sz w:val="16"/>
                <w:szCs w:val="16"/>
              </w:rPr>
              <w:br/>
              <w:t>регулированием платы</w:t>
            </w:r>
            <w:r w:rsidRPr="006F1AFF">
              <w:rPr>
                <w:b/>
                <w:bCs/>
                <w:color w:val="000000"/>
                <w:sz w:val="16"/>
                <w:szCs w:val="16"/>
              </w:rPr>
              <w:br/>
              <w:t>граждан за услуги холодного</w:t>
            </w:r>
            <w:r w:rsidRPr="006F1AFF">
              <w:rPr>
                <w:b/>
                <w:bCs/>
                <w:color w:val="000000"/>
                <w:sz w:val="16"/>
                <w:szCs w:val="16"/>
              </w:rPr>
              <w:br/>
              <w:t>водоснабжения,</w:t>
            </w:r>
            <w:r w:rsidRPr="006F1AFF">
              <w:rPr>
                <w:b/>
                <w:bCs/>
                <w:color w:val="000000"/>
                <w:sz w:val="16"/>
                <w:szCs w:val="16"/>
              </w:rPr>
              <w:br/>
              <w:t>горячего</w:t>
            </w:r>
            <w:r w:rsidRPr="006F1AFF">
              <w:rPr>
                <w:b/>
                <w:bCs/>
                <w:color w:val="000000"/>
                <w:sz w:val="16"/>
                <w:szCs w:val="16"/>
              </w:rPr>
              <w:br/>
              <w:t>водоснабжения,</w:t>
            </w:r>
            <w:r w:rsidRPr="006F1AFF">
              <w:rPr>
                <w:b/>
                <w:bCs/>
                <w:color w:val="000000"/>
                <w:sz w:val="16"/>
                <w:szCs w:val="16"/>
              </w:rPr>
              <w:br/>
              <w:t>водоотведения и</w:t>
            </w:r>
            <w:r w:rsidRPr="006F1AFF">
              <w:rPr>
                <w:b/>
                <w:bCs/>
                <w:color w:val="000000"/>
                <w:sz w:val="16"/>
                <w:szCs w:val="16"/>
              </w:rPr>
              <w:br/>
              <w:t>очистки сточных вод (ед.)</w:t>
            </w:r>
          </w:p>
        </w:tc>
      </w:tr>
      <w:tr w:rsidR="0081090A" w:rsidRPr="006F1AFF" w:rsidTr="00FC5C11">
        <w:trPr>
          <w:trHeight w:val="530"/>
        </w:trPr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1090A" w:rsidRPr="006F1AFF" w:rsidRDefault="0081090A" w:rsidP="006F1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1090A" w:rsidRPr="006F1AFF" w:rsidRDefault="0081090A" w:rsidP="006F1AF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6F1AFF">
              <w:rPr>
                <w:color w:val="000000"/>
                <w:sz w:val="16"/>
                <w:szCs w:val="16"/>
                <w:highlight w:val="yellow"/>
              </w:rPr>
              <w:t>235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1090A" w:rsidRPr="006F1AFF" w:rsidRDefault="0081090A" w:rsidP="006F1AF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6F1AFF">
              <w:rPr>
                <w:color w:val="000000"/>
                <w:sz w:val="16"/>
                <w:szCs w:val="16"/>
                <w:highlight w:val="yellow"/>
              </w:rPr>
              <w:t>1</w:t>
            </w:r>
          </w:p>
        </w:tc>
      </w:tr>
      <w:tr w:rsidR="0081090A" w:rsidRPr="006F1AFF" w:rsidTr="00FC5C11">
        <w:trPr>
          <w:trHeight w:val="469"/>
        </w:trPr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1090A" w:rsidRPr="006F1AFF" w:rsidRDefault="0081090A" w:rsidP="006F1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1090A" w:rsidRPr="006F1AFF" w:rsidRDefault="0081090A" w:rsidP="006F1AF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6F1AFF">
              <w:rPr>
                <w:color w:val="000000"/>
                <w:sz w:val="16"/>
                <w:szCs w:val="16"/>
                <w:highlight w:val="yellow"/>
              </w:rPr>
              <w:t>209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1090A" w:rsidRPr="006F1AFF" w:rsidRDefault="0081090A" w:rsidP="006F1AF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6F1AFF">
              <w:rPr>
                <w:color w:val="000000"/>
                <w:sz w:val="16"/>
                <w:szCs w:val="16"/>
                <w:highlight w:val="yellow"/>
              </w:rPr>
              <w:t>0</w:t>
            </w:r>
          </w:p>
        </w:tc>
      </w:tr>
    </w:tbl>
    <w:p w:rsidR="006F1AFF" w:rsidRPr="002400C5" w:rsidRDefault="006F1AFF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</w:p>
    <w:p w:rsidR="00CC64A5" w:rsidRPr="00D11764" w:rsidRDefault="00CC64A5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  <w:r w:rsidRPr="00D11764">
        <w:rPr>
          <w:b/>
          <w:i/>
          <w:color w:val="000000" w:themeColor="text1"/>
          <w:sz w:val="28"/>
          <w:szCs w:val="28"/>
        </w:rPr>
        <w:t xml:space="preserve">- </w:t>
      </w:r>
      <w:r w:rsidRPr="005A6CCC">
        <w:rPr>
          <w:b/>
          <w:i/>
          <w:color w:val="000000" w:themeColor="text1"/>
          <w:sz w:val="28"/>
          <w:szCs w:val="28"/>
        </w:rPr>
        <w:t>Формирование современной городской среды Гаврилово-Посадского городского поселения на 2018-2022 годы - 28,57%;</w:t>
      </w:r>
    </w:p>
    <w:tbl>
      <w:tblPr>
        <w:tblW w:w="10632" w:type="dxa"/>
        <w:tblInd w:w="108" w:type="dxa"/>
        <w:tblLook w:val="04A0"/>
      </w:tblPr>
      <w:tblGrid>
        <w:gridCol w:w="1529"/>
        <w:gridCol w:w="1756"/>
        <w:gridCol w:w="1756"/>
        <w:gridCol w:w="1756"/>
        <w:gridCol w:w="1756"/>
        <w:gridCol w:w="2079"/>
      </w:tblGrid>
      <w:tr w:rsidR="0081090A" w:rsidRPr="006F1AFF" w:rsidTr="00FC5C11">
        <w:trPr>
          <w:trHeight w:val="1593"/>
        </w:trPr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81090A" w:rsidRPr="006F1AFF" w:rsidRDefault="0081090A" w:rsidP="006F1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1090A" w:rsidRPr="006F1AFF" w:rsidRDefault="0081090A" w:rsidP="006F1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Количество благоустроенных дворовых территорий (ед.)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1090A" w:rsidRPr="006F1AFF" w:rsidRDefault="0081090A" w:rsidP="006F1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Доля благоустроенных дворовых территорий от общего количества дворовых территорий (ед.)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1090A" w:rsidRPr="006F1AFF" w:rsidRDefault="0081090A" w:rsidP="006F1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Количество благоустроенных  муниципальных территорий общего пользования (ед.)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1090A" w:rsidRPr="006F1AFF" w:rsidRDefault="0081090A" w:rsidP="006F1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Площадь благоустроенных  муниципальных территорий общего пользования (</w:t>
            </w:r>
            <w:proofErr w:type="gramStart"/>
            <w:r w:rsidRPr="006F1AFF">
              <w:rPr>
                <w:b/>
                <w:bCs/>
                <w:color w:val="000000"/>
                <w:sz w:val="16"/>
                <w:szCs w:val="16"/>
              </w:rPr>
              <w:t>га</w:t>
            </w:r>
            <w:proofErr w:type="gramEnd"/>
            <w:r w:rsidRPr="006F1AFF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1090A" w:rsidRPr="006F1AFF" w:rsidRDefault="0081090A" w:rsidP="006F1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Доля  площади  благоустроенных  муниципальных территорий общего пользования</w:t>
            </w:r>
            <w:proofErr w:type="gramStart"/>
            <w:r w:rsidRPr="006F1AFF">
              <w:rPr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81090A" w:rsidRPr="006F1AFF" w:rsidTr="00FC5C11">
        <w:trPr>
          <w:trHeight w:val="262"/>
        </w:trPr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1090A" w:rsidRPr="006F1AFF" w:rsidRDefault="0081090A" w:rsidP="006F1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1090A" w:rsidRPr="00DE0BE1" w:rsidRDefault="0081090A" w:rsidP="006F1AFF">
            <w:pPr>
              <w:jc w:val="center"/>
              <w:rPr>
                <w:color w:val="000000"/>
                <w:sz w:val="16"/>
                <w:szCs w:val="16"/>
              </w:rPr>
            </w:pPr>
            <w:r w:rsidRPr="00DE0B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1090A" w:rsidRPr="00DE0BE1" w:rsidRDefault="0081090A" w:rsidP="006F1AFF">
            <w:pPr>
              <w:jc w:val="center"/>
              <w:rPr>
                <w:color w:val="000000"/>
                <w:sz w:val="16"/>
                <w:szCs w:val="16"/>
              </w:rPr>
            </w:pPr>
            <w:r w:rsidRPr="00DE0B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1090A" w:rsidRPr="00DE0BE1" w:rsidRDefault="0081090A" w:rsidP="006F1AFF">
            <w:pPr>
              <w:jc w:val="center"/>
              <w:rPr>
                <w:color w:val="000000"/>
                <w:sz w:val="16"/>
                <w:szCs w:val="16"/>
              </w:rPr>
            </w:pPr>
            <w:r w:rsidRPr="00DE0BE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1090A" w:rsidRPr="00DE0BE1" w:rsidRDefault="0081090A" w:rsidP="006F1AFF">
            <w:pPr>
              <w:jc w:val="center"/>
              <w:rPr>
                <w:color w:val="000000"/>
                <w:sz w:val="16"/>
                <w:szCs w:val="16"/>
              </w:rPr>
            </w:pPr>
            <w:r w:rsidRPr="00DE0BE1"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1090A" w:rsidRPr="00DE0BE1" w:rsidRDefault="0081090A" w:rsidP="006F1AFF">
            <w:pPr>
              <w:jc w:val="center"/>
              <w:rPr>
                <w:color w:val="000000"/>
                <w:sz w:val="16"/>
                <w:szCs w:val="16"/>
              </w:rPr>
            </w:pPr>
            <w:r w:rsidRPr="00DE0BE1">
              <w:rPr>
                <w:color w:val="000000"/>
                <w:sz w:val="16"/>
                <w:szCs w:val="16"/>
              </w:rPr>
              <w:t>10,8</w:t>
            </w:r>
          </w:p>
        </w:tc>
      </w:tr>
      <w:tr w:rsidR="0081090A" w:rsidRPr="006F1AFF" w:rsidTr="00FC5C11">
        <w:trPr>
          <w:trHeight w:val="253"/>
        </w:trPr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1090A" w:rsidRPr="006F1AFF" w:rsidRDefault="0081090A" w:rsidP="006F1A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1090A" w:rsidRPr="00DE0BE1" w:rsidRDefault="0081090A" w:rsidP="006F1AFF">
            <w:pPr>
              <w:jc w:val="center"/>
              <w:rPr>
                <w:color w:val="000000"/>
                <w:sz w:val="16"/>
                <w:szCs w:val="16"/>
              </w:rPr>
            </w:pPr>
            <w:r w:rsidRPr="00DE0B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1090A" w:rsidRPr="00DE0BE1" w:rsidRDefault="0081090A" w:rsidP="006F1AFF">
            <w:pPr>
              <w:jc w:val="center"/>
              <w:rPr>
                <w:color w:val="000000"/>
                <w:sz w:val="16"/>
                <w:szCs w:val="16"/>
              </w:rPr>
            </w:pPr>
            <w:r w:rsidRPr="00DE0B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1090A" w:rsidRPr="00DE0BE1" w:rsidRDefault="0081090A" w:rsidP="006F1AFF">
            <w:pPr>
              <w:jc w:val="center"/>
              <w:rPr>
                <w:color w:val="000000"/>
                <w:sz w:val="16"/>
                <w:szCs w:val="16"/>
              </w:rPr>
            </w:pPr>
            <w:r w:rsidRPr="00DE0B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1090A" w:rsidRPr="00DE0BE1" w:rsidRDefault="0081090A" w:rsidP="006F1AFF">
            <w:pPr>
              <w:jc w:val="center"/>
              <w:rPr>
                <w:color w:val="000000"/>
                <w:sz w:val="16"/>
                <w:szCs w:val="16"/>
              </w:rPr>
            </w:pPr>
            <w:r w:rsidRPr="00DE0BE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1090A" w:rsidRPr="00DE0BE1" w:rsidRDefault="0081090A" w:rsidP="006F1AFF">
            <w:pPr>
              <w:jc w:val="center"/>
              <w:rPr>
                <w:color w:val="000000"/>
                <w:sz w:val="16"/>
                <w:szCs w:val="16"/>
              </w:rPr>
            </w:pPr>
            <w:r w:rsidRPr="00DE0BE1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6F1AFF" w:rsidRPr="002400C5" w:rsidRDefault="006F1AFF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</w:p>
    <w:p w:rsidR="008940EA" w:rsidRDefault="008940EA" w:rsidP="002400C5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66606" w:rsidRPr="00034DCB" w:rsidRDefault="00F709F0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34DCB">
        <w:rPr>
          <w:color w:val="000000" w:themeColor="text1"/>
          <w:sz w:val="28"/>
          <w:szCs w:val="28"/>
        </w:rPr>
        <w:t>Негативное влияние на достижение запланированных значений индикаторов оказало сокращение финансирования муниципальных программ.</w:t>
      </w:r>
    </w:p>
    <w:p w:rsidR="00650316" w:rsidRPr="00034DCB" w:rsidRDefault="002C61A8" w:rsidP="002400C5">
      <w:pPr>
        <w:shd w:val="clear" w:color="auto" w:fill="FFFFFF"/>
        <w:ind w:firstLine="709"/>
        <w:jc w:val="both"/>
        <w:rPr>
          <w:i/>
          <w:color w:val="000000" w:themeColor="text1"/>
          <w:sz w:val="28"/>
          <w:szCs w:val="28"/>
        </w:rPr>
      </w:pPr>
      <w:r w:rsidRPr="00034DCB">
        <w:rPr>
          <w:color w:val="000000" w:themeColor="text1"/>
          <w:sz w:val="28"/>
          <w:szCs w:val="28"/>
        </w:rPr>
        <w:t>Вместе с тем, по ряду программ отмечается п</w:t>
      </w:r>
      <w:r w:rsidR="00650316" w:rsidRPr="00034DCB">
        <w:rPr>
          <w:color w:val="000000" w:themeColor="text1"/>
          <w:sz w:val="28"/>
          <w:szCs w:val="28"/>
        </w:rPr>
        <w:t>ревышение показателя выполнения плановых индикаторов</w:t>
      </w:r>
      <w:r w:rsidRPr="00034DCB">
        <w:rPr>
          <w:color w:val="000000" w:themeColor="text1"/>
          <w:sz w:val="28"/>
          <w:szCs w:val="28"/>
        </w:rPr>
        <w:t xml:space="preserve">, что </w:t>
      </w:r>
      <w:r w:rsidR="00650316" w:rsidRPr="00034DCB">
        <w:rPr>
          <w:color w:val="000000" w:themeColor="text1"/>
          <w:sz w:val="28"/>
          <w:szCs w:val="28"/>
        </w:rPr>
        <w:t xml:space="preserve"> указывает на несоответствие </w:t>
      </w:r>
      <w:r w:rsidR="00E0304F" w:rsidRPr="00034DCB">
        <w:rPr>
          <w:color w:val="000000" w:themeColor="text1"/>
          <w:sz w:val="28"/>
          <w:szCs w:val="28"/>
        </w:rPr>
        <w:t xml:space="preserve">запланированных </w:t>
      </w:r>
      <w:r w:rsidR="00650316" w:rsidRPr="00034DCB">
        <w:rPr>
          <w:color w:val="000000" w:themeColor="text1"/>
          <w:sz w:val="28"/>
          <w:szCs w:val="28"/>
        </w:rPr>
        <w:t>целевых показателей направлениям расходования средств бюджета района</w:t>
      </w:r>
      <w:r w:rsidR="00A12A9C" w:rsidRPr="00034DCB">
        <w:rPr>
          <w:color w:val="000000" w:themeColor="text1"/>
          <w:sz w:val="28"/>
          <w:szCs w:val="28"/>
        </w:rPr>
        <w:t xml:space="preserve"> и городского поселения</w:t>
      </w:r>
      <w:r w:rsidR="00650316" w:rsidRPr="00034DCB">
        <w:rPr>
          <w:color w:val="000000" w:themeColor="text1"/>
          <w:sz w:val="28"/>
          <w:szCs w:val="28"/>
        </w:rPr>
        <w:t>.</w:t>
      </w:r>
      <w:r w:rsidR="00B8362F" w:rsidRPr="00034DCB">
        <w:rPr>
          <w:color w:val="000000" w:themeColor="text1"/>
          <w:sz w:val="28"/>
          <w:szCs w:val="28"/>
        </w:rPr>
        <w:t xml:space="preserve"> </w:t>
      </w:r>
      <w:r w:rsidR="00650316" w:rsidRPr="00034DCB">
        <w:rPr>
          <w:color w:val="000000" w:themeColor="text1"/>
          <w:sz w:val="28"/>
          <w:szCs w:val="28"/>
        </w:rPr>
        <w:t xml:space="preserve">Требуется приведение </w:t>
      </w:r>
      <w:r w:rsidR="00E0304F" w:rsidRPr="00034DCB">
        <w:rPr>
          <w:color w:val="000000" w:themeColor="text1"/>
          <w:sz w:val="28"/>
          <w:szCs w:val="28"/>
        </w:rPr>
        <w:t>утвержденных</w:t>
      </w:r>
      <w:r w:rsidR="00650316" w:rsidRPr="00034DCB">
        <w:rPr>
          <w:color w:val="000000" w:themeColor="text1"/>
          <w:sz w:val="28"/>
          <w:szCs w:val="28"/>
        </w:rPr>
        <w:t xml:space="preserve"> индикаторов (целевых показателей) в соответствие с направлениями программных расходов.</w:t>
      </w:r>
    </w:p>
    <w:p w:rsidR="006E651D" w:rsidRPr="00034DCB" w:rsidRDefault="00B6137F" w:rsidP="002400C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34DCB">
        <w:rPr>
          <w:color w:val="000000" w:themeColor="text1"/>
          <w:sz w:val="28"/>
          <w:szCs w:val="28"/>
        </w:rPr>
        <w:t xml:space="preserve">Согласно </w:t>
      </w:r>
      <w:r w:rsidR="002618D8" w:rsidRPr="00034DCB">
        <w:rPr>
          <w:color w:val="000000" w:themeColor="text1"/>
          <w:sz w:val="28"/>
          <w:szCs w:val="28"/>
        </w:rPr>
        <w:t xml:space="preserve">результатам </w:t>
      </w:r>
      <w:r w:rsidR="00573174" w:rsidRPr="00034DCB">
        <w:rPr>
          <w:color w:val="000000" w:themeColor="text1"/>
          <w:sz w:val="28"/>
          <w:szCs w:val="28"/>
        </w:rPr>
        <w:t xml:space="preserve">проведенной </w:t>
      </w:r>
      <w:proofErr w:type="gramStart"/>
      <w:r w:rsidR="00573174" w:rsidRPr="00034DCB">
        <w:rPr>
          <w:color w:val="000000" w:themeColor="text1"/>
          <w:sz w:val="28"/>
          <w:szCs w:val="28"/>
        </w:rPr>
        <w:t>оценк</w:t>
      </w:r>
      <w:r w:rsidR="002618D8" w:rsidRPr="00034DCB">
        <w:rPr>
          <w:color w:val="000000" w:themeColor="text1"/>
          <w:sz w:val="28"/>
          <w:szCs w:val="28"/>
        </w:rPr>
        <w:t>и</w:t>
      </w:r>
      <w:r w:rsidR="00573174" w:rsidRPr="00034DCB">
        <w:rPr>
          <w:color w:val="000000" w:themeColor="text1"/>
          <w:sz w:val="28"/>
          <w:szCs w:val="28"/>
        </w:rPr>
        <w:t xml:space="preserve"> </w:t>
      </w:r>
      <w:r w:rsidR="00B8362F" w:rsidRPr="00034DCB">
        <w:rPr>
          <w:color w:val="000000" w:themeColor="text1"/>
          <w:sz w:val="28"/>
          <w:szCs w:val="28"/>
        </w:rPr>
        <w:t xml:space="preserve">достижения запланированных значений индикаторов </w:t>
      </w:r>
      <w:r w:rsidR="00573174" w:rsidRPr="00034DCB">
        <w:rPr>
          <w:color w:val="000000" w:themeColor="text1"/>
          <w:sz w:val="28"/>
          <w:szCs w:val="28"/>
        </w:rPr>
        <w:t>реализации муниципальных программ</w:t>
      </w:r>
      <w:proofErr w:type="gramEnd"/>
      <w:r w:rsidR="00573174" w:rsidRPr="00034DCB">
        <w:rPr>
          <w:color w:val="000000" w:themeColor="text1"/>
          <w:sz w:val="28"/>
          <w:szCs w:val="28"/>
        </w:rPr>
        <w:t xml:space="preserve"> в 2018 году</w:t>
      </w:r>
      <w:r w:rsidR="006E651D" w:rsidRPr="00034DCB">
        <w:rPr>
          <w:color w:val="000000" w:themeColor="text1"/>
          <w:sz w:val="28"/>
          <w:szCs w:val="28"/>
        </w:rPr>
        <w:t xml:space="preserve">, </w:t>
      </w:r>
      <w:r w:rsidR="006E651D" w:rsidRPr="00034DCB">
        <w:rPr>
          <w:color w:val="000000" w:themeColor="text1"/>
          <w:sz w:val="28"/>
          <w:szCs w:val="28"/>
        </w:rPr>
        <w:tab/>
      </w:r>
      <w:r w:rsidR="00573174" w:rsidRPr="00034DCB">
        <w:rPr>
          <w:color w:val="000000" w:themeColor="text1"/>
          <w:sz w:val="28"/>
          <w:szCs w:val="28"/>
        </w:rPr>
        <w:t xml:space="preserve"> </w:t>
      </w:r>
      <w:r w:rsidR="002618D8" w:rsidRPr="00034DCB">
        <w:rPr>
          <w:color w:val="000000" w:themeColor="text1"/>
          <w:sz w:val="28"/>
          <w:szCs w:val="28"/>
        </w:rPr>
        <w:t xml:space="preserve">среднее </w:t>
      </w:r>
      <w:r w:rsidR="006E651D" w:rsidRPr="00034DCB">
        <w:rPr>
          <w:color w:val="000000" w:themeColor="text1"/>
          <w:sz w:val="28"/>
          <w:szCs w:val="28"/>
        </w:rPr>
        <w:t xml:space="preserve">значение </w:t>
      </w:r>
      <w:r w:rsidR="00B8362F" w:rsidRPr="00034DCB">
        <w:rPr>
          <w:color w:val="000000" w:themeColor="text1"/>
          <w:sz w:val="28"/>
          <w:szCs w:val="28"/>
        </w:rPr>
        <w:t xml:space="preserve">по данному критерию </w:t>
      </w:r>
      <w:r w:rsidR="006E651D" w:rsidRPr="00034DCB">
        <w:rPr>
          <w:color w:val="000000" w:themeColor="text1"/>
          <w:sz w:val="28"/>
          <w:szCs w:val="28"/>
        </w:rPr>
        <w:t>оценки составил</w:t>
      </w:r>
      <w:r w:rsidR="00037247" w:rsidRPr="00034DCB">
        <w:rPr>
          <w:color w:val="000000" w:themeColor="text1"/>
          <w:sz w:val="28"/>
          <w:szCs w:val="28"/>
        </w:rPr>
        <w:t>о</w:t>
      </w:r>
      <w:r w:rsidR="006E651D" w:rsidRPr="00034DCB">
        <w:rPr>
          <w:color w:val="000000" w:themeColor="text1"/>
          <w:sz w:val="28"/>
          <w:szCs w:val="28"/>
        </w:rPr>
        <w:t> </w:t>
      </w:r>
      <w:r w:rsidR="00F31C6C" w:rsidRPr="00034DCB">
        <w:rPr>
          <w:color w:val="000000" w:themeColor="text1"/>
          <w:sz w:val="28"/>
          <w:szCs w:val="28"/>
        </w:rPr>
        <w:t>89</w:t>
      </w:r>
      <w:r w:rsidR="007304BC" w:rsidRPr="00034DCB">
        <w:rPr>
          <w:color w:val="000000" w:themeColor="text1"/>
          <w:sz w:val="28"/>
          <w:szCs w:val="28"/>
        </w:rPr>
        <w:t>,</w:t>
      </w:r>
      <w:r w:rsidR="00A26BC0" w:rsidRPr="00034DCB">
        <w:rPr>
          <w:color w:val="000000" w:themeColor="text1"/>
          <w:sz w:val="28"/>
          <w:szCs w:val="28"/>
        </w:rPr>
        <w:t>47</w:t>
      </w:r>
      <w:r w:rsidR="007304BC" w:rsidRPr="00034DCB">
        <w:rPr>
          <w:color w:val="000000" w:themeColor="text1"/>
          <w:sz w:val="28"/>
          <w:szCs w:val="28"/>
        </w:rPr>
        <w:t>%</w:t>
      </w:r>
      <w:r w:rsidR="006E651D" w:rsidRPr="00034DCB">
        <w:rPr>
          <w:color w:val="000000" w:themeColor="text1"/>
          <w:sz w:val="28"/>
          <w:szCs w:val="28"/>
        </w:rPr>
        <w:t>.</w:t>
      </w:r>
    </w:p>
    <w:p w:rsidR="007505E0" w:rsidRPr="00034DCB" w:rsidRDefault="006E651D" w:rsidP="002400C5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A6CCC">
        <w:rPr>
          <w:color w:val="000000" w:themeColor="text1"/>
          <w:sz w:val="28"/>
          <w:szCs w:val="28"/>
        </w:rPr>
        <w:t xml:space="preserve">Минимальное значение оценки </w:t>
      </w:r>
      <w:r w:rsidR="007B6053" w:rsidRPr="005A6CCC">
        <w:rPr>
          <w:color w:val="000000" w:themeColor="text1"/>
          <w:sz w:val="28"/>
          <w:szCs w:val="28"/>
        </w:rPr>
        <w:t>по указанному критерию</w:t>
      </w:r>
      <w:r w:rsidRPr="005A6CCC">
        <w:rPr>
          <w:color w:val="000000" w:themeColor="text1"/>
          <w:sz w:val="28"/>
          <w:szCs w:val="28"/>
        </w:rPr>
        <w:t xml:space="preserve"> в 2018 году составило </w:t>
      </w:r>
      <w:r w:rsidR="00924A0C" w:rsidRPr="005A6CCC">
        <w:rPr>
          <w:color w:val="000000" w:themeColor="text1"/>
          <w:sz w:val="28"/>
          <w:szCs w:val="28"/>
        </w:rPr>
        <w:t>28,57</w:t>
      </w:r>
      <w:r w:rsidR="00A12A9C" w:rsidRPr="005A6CCC">
        <w:rPr>
          <w:color w:val="000000" w:themeColor="text1"/>
          <w:sz w:val="28"/>
          <w:szCs w:val="28"/>
        </w:rPr>
        <w:t>%</w:t>
      </w:r>
      <w:r w:rsidRPr="005A6CCC">
        <w:rPr>
          <w:color w:val="000000" w:themeColor="text1"/>
          <w:sz w:val="28"/>
          <w:szCs w:val="28"/>
        </w:rPr>
        <w:t xml:space="preserve"> по МП </w:t>
      </w:r>
      <w:r w:rsidR="009A3D77" w:rsidRPr="005A6CCC">
        <w:rPr>
          <w:color w:val="000000" w:themeColor="text1"/>
          <w:sz w:val="28"/>
          <w:szCs w:val="28"/>
        </w:rPr>
        <w:t>Формирование современной городской среды Гаврилово-Посадского городского поселения на 2018-2022 годы.</w:t>
      </w:r>
    </w:p>
    <w:p w:rsidR="009A3D77" w:rsidRPr="00034DCB" w:rsidRDefault="009A3D77" w:rsidP="002400C5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34DCB">
        <w:rPr>
          <w:color w:val="000000" w:themeColor="text1"/>
          <w:sz w:val="28"/>
          <w:szCs w:val="28"/>
        </w:rPr>
        <w:t xml:space="preserve">Показатели всех </w:t>
      </w:r>
      <w:r w:rsidR="00DA5C04" w:rsidRPr="00034DCB">
        <w:rPr>
          <w:color w:val="000000" w:themeColor="text1"/>
          <w:sz w:val="28"/>
          <w:szCs w:val="28"/>
        </w:rPr>
        <w:t xml:space="preserve">подпрограмм </w:t>
      </w:r>
      <w:r w:rsidRPr="00034DCB">
        <w:rPr>
          <w:color w:val="000000" w:themeColor="text1"/>
          <w:sz w:val="28"/>
          <w:szCs w:val="28"/>
        </w:rPr>
        <w:t>муниципальных программ, по которым значения индикаторов достигнуты в полном объеме</w:t>
      </w:r>
      <w:r w:rsidR="00CF5697" w:rsidRPr="00034DCB">
        <w:rPr>
          <w:color w:val="000000" w:themeColor="text1"/>
          <w:sz w:val="28"/>
          <w:szCs w:val="28"/>
        </w:rPr>
        <w:t>,</w:t>
      </w:r>
      <w:r w:rsidRPr="00034DCB">
        <w:rPr>
          <w:color w:val="000000" w:themeColor="text1"/>
          <w:sz w:val="28"/>
          <w:szCs w:val="28"/>
        </w:rPr>
        <w:t xml:space="preserve"> по данному критерию имеют значение </w:t>
      </w:r>
      <w:r w:rsidR="009319F5" w:rsidRPr="00034DCB">
        <w:rPr>
          <w:color w:val="000000" w:themeColor="text1"/>
          <w:sz w:val="28"/>
          <w:szCs w:val="28"/>
        </w:rPr>
        <w:t>«</w:t>
      </w:r>
      <w:r w:rsidRPr="00034DCB">
        <w:rPr>
          <w:color w:val="000000" w:themeColor="text1"/>
          <w:sz w:val="28"/>
          <w:szCs w:val="28"/>
        </w:rPr>
        <w:t>1,00</w:t>
      </w:r>
      <w:r w:rsidR="009319F5" w:rsidRPr="00034DCB">
        <w:rPr>
          <w:color w:val="000000" w:themeColor="text1"/>
          <w:sz w:val="28"/>
          <w:szCs w:val="28"/>
        </w:rPr>
        <w:t>»</w:t>
      </w:r>
      <w:r w:rsidRPr="00034DCB">
        <w:rPr>
          <w:color w:val="000000" w:themeColor="text1"/>
          <w:sz w:val="28"/>
          <w:szCs w:val="28"/>
        </w:rPr>
        <w:t xml:space="preserve">, что соответствует оценке </w:t>
      </w:r>
      <w:r w:rsidR="00CF5697" w:rsidRPr="00034DCB">
        <w:rPr>
          <w:color w:val="000000" w:themeColor="text1"/>
          <w:sz w:val="28"/>
          <w:szCs w:val="28"/>
        </w:rPr>
        <w:t>55</w:t>
      </w:r>
      <w:r w:rsidRPr="00034DCB">
        <w:rPr>
          <w:color w:val="000000" w:themeColor="text1"/>
          <w:sz w:val="28"/>
          <w:szCs w:val="28"/>
        </w:rPr>
        <w:t xml:space="preserve"> баллов</w:t>
      </w:r>
      <w:r w:rsidR="00DA5C04" w:rsidRPr="00034DCB">
        <w:rPr>
          <w:color w:val="000000" w:themeColor="text1"/>
          <w:sz w:val="28"/>
          <w:szCs w:val="28"/>
        </w:rPr>
        <w:t xml:space="preserve"> для специальных и 60</w:t>
      </w:r>
      <w:r w:rsidR="003D6B88" w:rsidRPr="00034DCB">
        <w:rPr>
          <w:color w:val="000000" w:themeColor="text1"/>
          <w:sz w:val="28"/>
          <w:szCs w:val="28"/>
        </w:rPr>
        <w:t xml:space="preserve"> баллов</w:t>
      </w:r>
      <w:r w:rsidR="00DA5C04" w:rsidRPr="00034DCB">
        <w:rPr>
          <w:color w:val="000000" w:themeColor="text1"/>
          <w:sz w:val="28"/>
          <w:szCs w:val="28"/>
        </w:rPr>
        <w:t xml:space="preserve"> для аналитических подпрограмм</w:t>
      </w:r>
      <w:r w:rsidRPr="00034DCB">
        <w:rPr>
          <w:color w:val="000000" w:themeColor="text1"/>
          <w:sz w:val="28"/>
          <w:szCs w:val="28"/>
        </w:rPr>
        <w:t>.</w:t>
      </w:r>
      <w:r w:rsidR="00CF5697" w:rsidRPr="00034DCB">
        <w:rPr>
          <w:color w:val="000000" w:themeColor="text1"/>
          <w:sz w:val="28"/>
          <w:szCs w:val="28"/>
        </w:rPr>
        <w:t xml:space="preserve"> </w:t>
      </w:r>
      <w:r w:rsidR="00DA5C04" w:rsidRPr="00034DCB">
        <w:rPr>
          <w:color w:val="000000" w:themeColor="text1"/>
          <w:sz w:val="28"/>
          <w:szCs w:val="28"/>
        </w:rPr>
        <w:t xml:space="preserve"> </w:t>
      </w:r>
      <w:r w:rsidR="00CF5697" w:rsidRPr="00034DCB">
        <w:rPr>
          <w:color w:val="000000" w:themeColor="text1"/>
          <w:sz w:val="28"/>
          <w:szCs w:val="28"/>
        </w:rPr>
        <w:t xml:space="preserve">Показатели </w:t>
      </w:r>
      <w:r w:rsidR="00DA5C04" w:rsidRPr="00034DCB">
        <w:rPr>
          <w:color w:val="000000" w:themeColor="text1"/>
          <w:sz w:val="28"/>
          <w:szCs w:val="28"/>
        </w:rPr>
        <w:t>под</w:t>
      </w:r>
      <w:r w:rsidR="00CF5697" w:rsidRPr="00034DCB">
        <w:rPr>
          <w:color w:val="000000" w:themeColor="text1"/>
          <w:sz w:val="28"/>
          <w:szCs w:val="28"/>
        </w:rPr>
        <w:t xml:space="preserve">программ результат достижения  целевых </w:t>
      </w:r>
      <w:proofErr w:type="gramStart"/>
      <w:r w:rsidR="00CF5697" w:rsidRPr="00034DCB">
        <w:rPr>
          <w:color w:val="000000" w:themeColor="text1"/>
          <w:sz w:val="28"/>
          <w:szCs w:val="28"/>
        </w:rPr>
        <w:t>индикаторов</w:t>
      </w:r>
      <w:proofErr w:type="gramEnd"/>
      <w:r w:rsidR="00CF5697" w:rsidRPr="00034DCB">
        <w:rPr>
          <w:color w:val="000000" w:themeColor="text1"/>
          <w:sz w:val="28"/>
          <w:szCs w:val="28"/>
        </w:rPr>
        <w:t xml:space="preserve"> по которым составляет менее 100 %, имеют значение </w:t>
      </w:r>
      <w:r w:rsidR="003D6B88" w:rsidRPr="00034DCB">
        <w:rPr>
          <w:color w:val="000000" w:themeColor="text1"/>
          <w:sz w:val="28"/>
          <w:szCs w:val="28"/>
        </w:rPr>
        <w:t>«</w:t>
      </w:r>
      <w:r w:rsidR="00CF5697" w:rsidRPr="00034DCB">
        <w:rPr>
          <w:color w:val="000000" w:themeColor="text1"/>
          <w:sz w:val="28"/>
          <w:szCs w:val="28"/>
        </w:rPr>
        <w:t>2,00</w:t>
      </w:r>
      <w:r w:rsidR="003D6B88" w:rsidRPr="00034DCB">
        <w:rPr>
          <w:color w:val="000000" w:themeColor="text1"/>
          <w:sz w:val="28"/>
          <w:szCs w:val="28"/>
        </w:rPr>
        <w:t>»</w:t>
      </w:r>
      <w:r w:rsidR="00CF5697" w:rsidRPr="00034DCB">
        <w:rPr>
          <w:color w:val="000000" w:themeColor="text1"/>
          <w:sz w:val="28"/>
          <w:szCs w:val="28"/>
        </w:rPr>
        <w:t xml:space="preserve">, что соответствует оценке 10 баллов по специальным и </w:t>
      </w:r>
      <w:r w:rsidR="00F31C6C" w:rsidRPr="00034DCB">
        <w:rPr>
          <w:color w:val="000000" w:themeColor="text1"/>
          <w:sz w:val="28"/>
          <w:szCs w:val="28"/>
        </w:rPr>
        <w:t>30</w:t>
      </w:r>
      <w:r w:rsidR="00CF5697" w:rsidRPr="00034DCB">
        <w:rPr>
          <w:color w:val="000000" w:themeColor="text1"/>
          <w:sz w:val="28"/>
          <w:szCs w:val="28"/>
        </w:rPr>
        <w:t xml:space="preserve"> баллов по аналитическим </w:t>
      </w:r>
      <w:r w:rsidR="003D6B88" w:rsidRPr="00034DCB">
        <w:rPr>
          <w:color w:val="000000" w:themeColor="text1"/>
          <w:sz w:val="28"/>
          <w:szCs w:val="28"/>
        </w:rPr>
        <w:t>под</w:t>
      </w:r>
      <w:r w:rsidR="00CF5697" w:rsidRPr="00034DCB">
        <w:rPr>
          <w:color w:val="000000" w:themeColor="text1"/>
          <w:sz w:val="28"/>
          <w:szCs w:val="28"/>
        </w:rPr>
        <w:t>программам. Информация о расчетах по данному критерию приведена в таблице «Сведения об оценке эффективности реализации муниципальных программ Гаврилово-Посадского му</w:t>
      </w:r>
      <w:r w:rsidR="003D6B88" w:rsidRPr="00034DCB">
        <w:rPr>
          <w:color w:val="000000" w:themeColor="text1"/>
          <w:sz w:val="28"/>
          <w:szCs w:val="28"/>
        </w:rPr>
        <w:t xml:space="preserve">ниципального района и Гаврилово </w:t>
      </w:r>
      <w:r w:rsidR="00CF5697" w:rsidRPr="00034DCB">
        <w:rPr>
          <w:color w:val="000000" w:themeColor="text1"/>
          <w:sz w:val="28"/>
          <w:szCs w:val="28"/>
        </w:rPr>
        <w:t>Посадского городского поселения», прилагается.</w:t>
      </w:r>
    </w:p>
    <w:p w:rsidR="00F24C6F" w:rsidRPr="00034DCB" w:rsidRDefault="00F24C6F" w:rsidP="002400C5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34DCB">
        <w:rPr>
          <w:color w:val="000000" w:themeColor="text1"/>
          <w:sz w:val="28"/>
          <w:szCs w:val="28"/>
        </w:rPr>
        <w:t>На ход реализации муниципальных программ в 201</w:t>
      </w:r>
      <w:r w:rsidR="00601BDD" w:rsidRPr="00034DCB">
        <w:rPr>
          <w:color w:val="000000" w:themeColor="text1"/>
          <w:sz w:val="28"/>
          <w:szCs w:val="28"/>
        </w:rPr>
        <w:t>8</w:t>
      </w:r>
      <w:r w:rsidRPr="00034DCB">
        <w:rPr>
          <w:color w:val="000000" w:themeColor="text1"/>
          <w:sz w:val="28"/>
          <w:szCs w:val="28"/>
        </w:rPr>
        <w:t xml:space="preserve"> году повлиял ряд факторов:</w:t>
      </w:r>
    </w:p>
    <w:p w:rsidR="00F24C6F" w:rsidRPr="00034DCB" w:rsidRDefault="00F24C6F" w:rsidP="002400C5">
      <w:pPr>
        <w:widowControl w:val="0"/>
        <w:tabs>
          <w:tab w:val="left" w:pos="2280"/>
          <w:tab w:val="left" w:pos="4536"/>
        </w:tabs>
        <w:suppressAutoHyphens/>
        <w:jc w:val="both"/>
        <w:rPr>
          <w:color w:val="000000" w:themeColor="text1"/>
          <w:sz w:val="28"/>
          <w:szCs w:val="28"/>
        </w:rPr>
      </w:pPr>
      <w:r w:rsidRPr="00034DCB">
        <w:rPr>
          <w:color w:val="000000" w:themeColor="text1"/>
          <w:sz w:val="28"/>
          <w:szCs w:val="28"/>
        </w:rPr>
        <w:t xml:space="preserve">- бюджетный дефицит и, вследствие этого, недостаточное финансирование муниципальных программ, что не позволило в полной мере </w:t>
      </w:r>
      <w:r w:rsidR="007B6053" w:rsidRPr="00034DCB">
        <w:rPr>
          <w:color w:val="000000" w:themeColor="text1"/>
          <w:sz w:val="28"/>
          <w:szCs w:val="28"/>
        </w:rPr>
        <w:t>выполнить</w:t>
      </w:r>
      <w:r w:rsidRPr="00034DCB">
        <w:rPr>
          <w:color w:val="000000" w:themeColor="text1"/>
          <w:sz w:val="28"/>
          <w:szCs w:val="28"/>
        </w:rPr>
        <w:t xml:space="preserve"> </w:t>
      </w:r>
      <w:r w:rsidR="007B6053" w:rsidRPr="00034DCB">
        <w:rPr>
          <w:color w:val="000000" w:themeColor="text1"/>
          <w:sz w:val="28"/>
          <w:szCs w:val="28"/>
        </w:rPr>
        <w:t>запланированны</w:t>
      </w:r>
      <w:r w:rsidR="009A3D77" w:rsidRPr="00034DCB">
        <w:rPr>
          <w:color w:val="000000" w:themeColor="text1"/>
          <w:sz w:val="28"/>
          <w:szCs w:val="28"/>
        </w:rPr>
        <w:t>е</w:t>
      </w:r>
      <w:r w:rsidR="007B6053" w:rsidRPr="00034DCB">
        <w:rPr>
          <w:color w:val="000000" w:themeColor="text1"/>
          <w:sz w:val="28"/>
          <w:szCs w:val="28"/>
        </w:rPr>
        <w:t xml:space="preserve"> значени</w:t>
      </w:r>
      <w:r w:rsidR="009A3D77" w:rsidRPr="00034DCB">
        <w:rPr>
          <w:color w:val="000000" w:themeColor="text1"/>
          <w:sz w:val="28"/>
          <w:szCs w:val="28"/>
        </w:rPr>
        <w:t>я</w:t>
      </w:r>
      <w:r w:rsidR="007B6053" w:rsidRPr="00034DCB">
        <w:rPr>
          <w:color w:val="000000" w:themeColor="text1"/>
          <w:sz w:val="28"/>
          <w:szCs w:val="28"/>
        </w:rPr>
        <w:t xml:space="preserve"> индикаторов</w:t>
      </w:r>
      <w:r w:rsidR="00472D1F" w:rsidRPr="00034DCB">
        <w:rPr>
          <w:color w:val="000000" w:themeColor="text1"/>
          <w:sz w:val="28"/>
          <w:szCs w:val="28"/>
        </w:rPr>
        <w:t>;</w:t>
      </w:r>
    </w:p>
    <w:p w:rsidR="00472D1F" w:rsidRPr="00034DCB" w:rsidRDefault="00472D1F" w:rsidP="002400C5">
      <w:pPr>
        <w:widowControl w:val="0"/>
        <w:tabs>
          <w:tab w:val="left" w:pos="2280"/>
          <w:tab w:val="left" w:pos="4536"/>
        </w:tabs>
        <w:suppressAutoHyphens/>
        <w:jc w:val="both"/>
        <w:rPr>
          <w:color w:val="000000" w:themeColor="text1"/>
          <w:sz w:val="28"/>
          <w:szCs w:val="28"/>
        </w:rPr>
      </w:pPr>
      <w:r w:rsidRPr="00034DCB">
        <w:rPr>
          <w:color w:val="000000" w:themeColor="text1"/>
          <w:sz w:val="28"/>
          <w:szCs w:val="28"/>
        </w:rPr>
        <w:t xml:space="preserve">- организационные </w:t>
      </w:r>
      <w:r w:rsidR="00601BDD" w:rsidRPr="00034DCB">
        <w:rPr>
          <w:color w:val="000000" w:themeColor="text1"/>
          <w:sz w:val="28"/>
          <w:szCs w:val="28"/>
        </w:rPr>
        <w:t>вопросы</w:t>
      </w:r>
      <w:r w:rsidRPr="00034DCB">
        <w:rPr>
          <w:color w:val="000000" w:themeColor="text1"/>
          <w:sz w:val="28"/>
          <w:szCs w:val="28"/>
        </w:rPr>
        <w:t>, связанные с управлени</w:t>
      </w:r>
      <w:r w:rsidR="00601BDD" w:rsidRPr="00034DCB">
        <w:rPr>
          <w:color w:val="000000" w:themeColor="text1"/>
          <w:sz w:val="28"/>
          <w:szCs w:val="28"/>
        </w:rPr>
        <w:t>ем</w:t>
      </w:r>
      <w:r w:rsidRPr="00034DCB">
        <w:rPr>
          <w:color w:val="000000" w:themeColor="text1"/>
          <w:sz w:val="28"/>
          <w:szCs w:val="28"/>
        </w:rPr>
        <w:t xml:space="preserve"> ходом реализации муниципальных программ и формированием отчетных материалов.</w:t>
      </w:r>
    </w:p>
    <w:p w:rsidR="00525E04" w:rsidRPr="00173CA2" w:rsidRDefault="001E0C68" w:rsidP="00525E04">
      <w:pPr>
        <w:ind w:firstLine="709"/>
        <w:jc w:val="both"/>
        <w:rPr>
          <w:sz w:val="28"/>
        </w:rPr>
      </w:pPr>
      <w:r w:rsidRPr="00034DCB">
        <w:rPr>
          <w:color w:val="000000" w:themeColor="text1"/>
          <w:sz w:val="28"/>
          <w:szCs w:val="28"/>
        </w:rPr>
        <w:t xml:space="preserve">Комплексная оценка эффективности реализации муниципальной программы осуществляется путем вычисления соотношения оценок эффективности составляющих </w:t>
      </w:r>
      <w:r w:rsidRPr="002400C5">
        <w:rPr>
          <w:color w:val="000000" w:themeColor="text1"/>
          <w:sz w:val="28"/>
          <w:szCs w:val="28"/>
        </w:rPr>
        <w:t xml:space="preserve">ее подпрограмм и исполненных объемов кассовых расходов бюджета данных подпрограмм. </w:t>
      </w:r>
      <w:r w:rsidR="00525E04" w:rsidRPr="00173CA2">
        <w:rPr>
          <w:sz w:val="28"/>
        </w:rPr>
        <w:t xml:space="preserve">Оценка эффективности реализации Программы измеряется в баллах, диапазон ее возможных значений составляет от </w:t>
      </w:r>
      <w:r w:rsidR="00525E04">
        <w:rPr>
          <w:sz w:val="28"/>
        </w:rPr>
        <w:t>«– 100»</w:t>
      </w:r>
      <w:r w:rsidR="00525E04" w:rsidRPr="00173CA2">
        <w:rPr>
          <w:sz w:val="28"/>
        </w:rPr>
        <w:t xml:space="preserve"> баллов до </w:t>
      </w:r>
      <w:r w:rsidR="00525E04">
        <w:rPr>
          <w:sz w:val="28"/>
        </w:rPr>
        <w:t>«100»</w:t>
      </w:r>
      <w:r w:rsidR="00525E04" w:rsidRPr="00173CA2">
        <w:rPr>
          <w:sz w:val="28"/>
        </w:rPr>
        <w:t xml:space="preserve"> баллов.</w:t>
      </w:r>
      <w:r w:rsidR="00525E04">
        <w:rPr>
          <w:sz w:val="28"/>
        </w:rPr>
        <w:t xml:space="preserve"> </w:t>
      </w:r>
      <w:r w:rsidR="00525E04" w:rsidRPr="00173CA2">
        <w:rPr>
          <w:sz w:val="28"/>
        </w:rPr>
        <w:t>Отрицательные значения оценки свидетельствуют о неэффективности реализации Программы в отчетном году. Положительные значения оценки свидетельствуют об эффективности реализации Программы в отчетном году.</w:t>
      </w:r>
      <w:r w:rsidR="00525E04">
        <w:rPr>
          <w:sz w:val="28"/>
        </w:rPr>
        <w:t xml:space="preserve"> </w:t>
      </w:r>
      <w:r w:rsidR="00525E04" w:rsidRPr="002400C5">
        <w:rPr>
          <w:color w:val="000000" w:themeColor="text1"/>
          <w:sz w:val="28"/>
          <w:szCs w:val="28"/>
        </w:rPr>
        <w:t xml:space="preserve">Эффективными признаются программы получившие оценку от 80 до 100 баллов, умеренно эффективными – от 40 до 80 баллов. </w:t>
      </w:r>
      <w:r w:rsidR="00525E04">
        <w:rPr>
          <w:color w:val="000000" w:themeColor="text1"/>
          <w:sz w:val="28"/>
          <w:szCs w:val="28"/>
        </w:rPr>
        <w:t>Низко</w:t>
      </w:r>
      <w:r w:rsidR="00525E04" w:rsidRPr="002400C5">
        <w:rPr>
          <w:color w:val="000000" w:themeColor="text1"/>
          <w:sz w:val="28"/>
          <w:szCs w:val="28"/>
        </w:rPr>
        <w:t>эффективными признаются программы</w:t>
      </w:r>
      <w:r w:rsidR="00525E04">
        <w:rPr>
          <w:color w:val="000000" w:themeColor="text1"/>
          <w:sz w:val="28"/>
          <w:szCs w:val="28"/>
        </w:rPr>
        <w:t>,</w:t>
      </w:r>
      <w:r w:rsidR="00525E04" w:rsidRPr="002400C5">
        <w:rPr>
          <w:color w:val="000000" w:themeColor="text1"/>
          <w:sz w:val="28"/>
          <w:szCs w:val="28"/>
        </w:rPr>
        <w:t xml:space="preserve"> оценка которых составляет менее </w:t>
      </w:r>
      <w:r w:rsidR="00525E04" w:rsidRPr="00525E04">
        <w:rPr>
          <w:color w:val="000000" w:themeColor="text1"/>
          <w:sz w:val="28"/>
          <w:szCs w:val="28"/>
        </w:rPr>
        <w:t>40</w:t>
      </w:r>
      <w:r w:rsidR="00525E04" w:rsidRPr="002400C5">
        <w:rPr>
          <w:color w:val="000000" w:themeColor="text1"/>
          <w:sz w:val="28"/>
          <w:szCs w:val="28"/>
        </w:rPr>
        <w:t xml:space="preserve"> баллов.</w:t>
      </w:r>
      <w:r w:rsidR="00525E04" w:rsidRPr="00525E04">
        <w:rPr>
          <w:sz w:val="28"/>
        </w:rPr>
        <w:t xml:space="preserve"> </w:t>
      </w:r>
      <w:r w:rsidRPr="002400C5">
        <w:rPr>
          <w:color w:val="000000" w:themeColor="text1"/>
          <w:sz w:val="28"/>
          <w:szCs w:val="28"/>
        </w:rPr>
        <w:t>В свою очередь оценка эффективности реализации подпрограмм определяется суммированием баллов, полученных по трем критериям (С</w:t>
      </w:r>
      <w:proofErr w:type="gramStart"/>
      <w:r w:rsidRPr="002400C5">
        <w:rPr>
          <w:color w:val="000000" w:themeColor="text1"/>
          <w:sz w:val="28"/>
          <w:szCs w:val="28"/>
        </w:rPr>
        <w:t>1</w:t>
      </w:r>
      <w:proofErr w:type="gramEnd"/>
      <w:r w:rsidRPr="002400C5">
        <w:rPr>
          <w:color w:val="000000" w:themeColor="text1"/>
          <w:sz w:val="28"/>
          <w:szCs w:val="28"/>
        </w:rPr>
        <w:t>+С2/А1+С3/А2).</w:t>
      </w:r>
      <w:r w:rsidR="00DA5C04" w:rsidRPr="002400C5">
        <w:rPr>
          <w:color w:val="000000" w:themeColor="text1"/>
          <w:sz w:val="28"/>
          <w:szCs w:val="28"/>
        </w:rPr>
        <w:t xml:space="preserve"> </w:t>
      </w:r>
    </w:p>
    <w:p w:rsidR="007505E0" w:rsidRPr="002400C5" w:rsidRDefault="007505E0" w:rsidP="002400C5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34DCB">
        <w:rPr>
          <w:color w:val="000000" w:themeColor="text1"/>
          <w:sz w:val="28"/>
          <w:szCs w:val="28"/>
        </w:rPr>
        <w:t xml:space="preserve">По итогам </w:t>
      </w:r>
      <w:r w:rsidR="001E0C68" w:rsidRPr="00034DCB">
        <w:rPr>
          <w:color w:val="000000" w:themeColor="text1"/>
          <w:sz w:val="28"/>
          <w:szCs w:val="28"/>
        </w:rPr>
        <w:t xml:space="preserve">комплексной оценки эффективности реализации муниципальных программ за отчетный 2018 год, </w:t>
      </w:r>
      <w:r w:rsidRPr="00034DCB">
        <w:rPr>
          <w:color w:val="000000" w:themeColor="text1"/>
          <w:sz w:val="28"/>
          <w:szCs w:val="28"/>
        </w:rPr>
        <w:t xml:space="preserve">проведенной отделом экономики Управления экономического развития </w:t>
      </w:r>
      <w:r w:rsidR="00EE7EF8" w:rsidRPr="00034DCB">
        <w:rPr>
          <w:color w:val="000000" w:themeColor="text1"/>
          <w:sz w:val="28"/>
          <w:szCs w:val="28"/>
        </w:rPr>
        <w:t xml:space="preserve">Администрации Гаврилово-Посадского муниципального </w:t>
      </w:r>
      <w:proofErr w:type="spellStart"/>
      <w:r w:rsidR="00EE7EF8" w:rsidRPr="00034DCB">
        <w:rPr>
          <w:color w:val="000000" w:themeColor="text1"/>
          <w:sz w:val="28"/>
          <w:szCs w:val="28"/>
        </w:rPr>
        <w:t>района</w:t>
      </w:r>
      <w:proofErr w:type="gramStart"/>
      <w:r w:rsidR="009C5E6C">
        <w:rPr>
          <w:color w:val="000000" w:themeColor="text1"/>
          <w:sz w:val="28"/>
          <w:szCs w:val="28"/>
        </w:rPr>
        <w:t>,</w:t>
      </w:r>
      <w:r w:rsidRPr="00034DCB">
        <w:rPr>
          <w:color w:val="000000" w:themeColor="text1"/>
          <w:sz w:val="28"/>
          <w:szCs w:val="28"/>
        </w:rPr>
        <w:t>э</w:t>
      </w:r>
      <w:proofErr w:type="gramEnd"/>
      <w:r w:rsidRPr="00034DCB">
        <w:rPr>
          <w:color w:val="000000" w:themeColor="text1"/>
          <w:sz w:val="28"/>
          <w:szCs w:val="28"/>
        </w:rPr>
        <w:t>ффективными</w:t>
      </w:r>
      <w:proofErr w:type="spellEnd"/>
      <w:r w:rsidRPr="00034DCB">
        <w:rPr>
          <w:color w:val="000000" w:themeColor="text1"/>
          <w:sz w:val="28"/>
          <w:szCs w:val="28"/>
        </w:rPr>
        <w:t xml:space="preserve"> признаны </w:t>
      </w:r>
      <w:r w:rsidR="00BB78DC" w:rsidRPr="00034DCB">
        <w:rPr>
          <w:color w:val="000000" w:themeColor="text1"/>
          <w:sz w:val="28"/>
          <w:szCs w:val="28"/>
        </w:rPr>
        <w:t>2</w:t>
      </w:r>
      <w:r w:rsidR="00F54BC6">
        <w:rPr>
          <w:color w:val="000000" w:themeColor="text1"/>
          <w:sz w:val="28"/>
          <w:szCs w:val="28"/>
        </w:rPr>
        <w:t>0</w:t>
      </w:r>
      <w:r w:rsidRPr="00034DCB">
        <w:rPr>
          <w:color w:val="000000" w:themeColor="text1"/>
          <w:sz w:val="28"/>
          <w:szCs w:val="28"/>
        </w:rPr>
        <w:t> программ, умеренно эффективными –</w:t>
      </w:r>
      <w:r w:rsidR="009A3D77" w:rsidRPr="00034DCB">
        <w:rPr>
          <w:color w:val="000000" w:themeColor="text1"/>
          <w:sz w:val="28"/>
          <w:szCs w:val="28"/>
        </w:rPr>
        <w:t xml:space="preserve"> </w:t>
      </w:r>
      <w:r w:rsidR="00F54BC6">
        <w:rPr>
          <w:color w:val="000000" w:themeColor="text1"/>
          <w:sz w:val="28"/>
          <w:szCs w:val="28"/>
        </w:rPr>
        <w:t>9</w:t>
      </w:r>
      <w:r w:rsidRPr="002400C5">
        <w:rPr>
          <w:color w:val="000000" w:themeColor="text1"/>
          <w:sz w:val="28"/>
          <w:szCs w:val="28"/>
        </w:rPr>
        <w:t xml:space="preserve"> программ</w:t>
      </w:r>
      <w:r w:rsidR="009A3D77" w:rsidRPr="002400C5">
        <w:rPr>
          <w:color w:val="000000" w:themeColor="text1"/>
          <w:sz w:val="28"/>
          <w:szCs w:val="28"/>
        </w:rPr>
        <w:t>:</w:t>
      </w:r>
    </w:p>
    <w:p w:rsidR="009A3D77" w:rsidRPr="009344CB" w:rsidRDefault="004564B3" w:rsidP="002400C5">
      <w:pPr>
        <w:widowControl w:val="0"/>
        <w:tabs>
          <w:tab w:val="left" w:pos="851"/>
        </w:tabs>
        <w:suppressAutoHyphens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595F54" w:rsidRPr="002400C5">
        <w:rPr>
          <w:b/>
          <w:color w:val="000000" w:themeColor="text1"/>
          <w:sz w:val="28"/>
          <w:szCs w:val="28"/>
        </w:rPr>
        <w:t>.</w:t>
      </w:r>
      <w:r w:rsidR="009A3D77" w:rsidRPr="002400C5">
        <w:rPr>
          <w:color w:val="000000" w:themeColor="text1"/>
          <w:sz w:val="28"/>
          <w:szCs w:val="28"/>
        </w:rPr>
        <w:t xml:space="preserve"> </w:t>
      </w:r>
      <w:r w:rsidR="009A3D77" w:rsidRPr="002400C5">
        <w:rPr>
          <w:i/>
          <w:color w:val="000000" w:themeColor="text1"/>
          <w:spacing w:val="-11"/>
          <w:sz w:val="28"/>
          <w:szCs w:val="28"/>
        </w:rPr>
        <w:t>«</w:t>
      </w:r>
      <w:r w:rsidR="009A3D77" w:rsidRPr="002400C5">
        <w:rPr>
          <w:i/>
          <w:color w:val="000000" w:themeColor="text1"/>
          <w:sz w:val="28"/>
          <w:szCs w:val="28"/>
        </w:rPr>
        <w:t xml:space="preserve">Развитие газификации Гаврилово-Посадского муниципального района»- </w:t>
      </w:r>
      <w:r w:rsidR="009319F5" w:rsidRPr="002400C5">
        <w:rPr>
          <w:b/>
          <w:color w:val="000000" w:themeColor="text1"/>
          <w:sz w:val="28"/>
          <w:szCs w:val="28"/>
        </w:rPr>
        <w:t>45 баллов</w:t>
      </w:r>
    </w:p>
    <w:tbl>
      <w:tblPr>
        <w:tblW w:w="10601" w:type="dxa"/>
        <w:tblInd w:w="103" w:type="dxa"/>
        <w:tblLook w:val="04A0"/>
      </w:tblPr>
      <w:tblGrid>
        <w:gridCol w:w="1753"/>
        <w:gridCol w:w="662"/>
        <w:gridCol w:w="425"/>
        <w:gridCol w:w="2000"/>
        <w:gridCol w:w="2439"/>
        <w:gridCol w:w="1466"/>
        <w:gridCol w:w="1856"/>
      </w:tblGrid>
      <w:tr w:rsidR="004564B3" w:rsidRPr="004564B3" w:rsidTr="00131D95">
        <w:trPr>
          <w:trHeight w:val="1815"/>
        </w:trPr>
        <w:tc>
          <w:tcPr>
            <w:tcW w:w="17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64B3">
              <w:rPr>
                <w:b/>
                <w:bCs/>
                <w:color w:val="000000"/>
                <w:sz w:val="20"/>
                <w:szCs w:val="20"/>
              </w:rPr>
              <w:t>Развитие газификации Гаврилово-Посадского муниципального района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64B3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color w:val="000000"/>
                <w:sz w:val="20"/>
                <w:szCs w:val="20"/>
              </w:rPr>
            </w:pPr>
            <w:r w:rsidRPr="004564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64B3">
              <w:rPr>
                <w:b/>
                <w:bCs/>
                <w:color w:val="000000"/>
                <w:sz w:val="20"/>
                <w:szCs w:val="20"/>
              </w:rPr>
              <w:t>Наименование целевого индикатора (Единица измерения)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64B3"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  <w:r w:rsidRPr="004564B3">
              <w:rPr>
                <w:b/>
                <w:bCs/>
                <w:color w:val="000000"/>
                <w:sz w:val="20"/>
                <w:szCs w:val="20"/>
              </w:rPr>
              <w:br/>
              <w:t>газифицированных</w:t>
            </w:r>
            <w:r w:rsidRPr="004564B3">
              <w:rPr>
                <w:b/>
                <w:bCs/>
                <w:color w:val="000000"/>
                <w:sz w:val="20"/>
                <w:szCs w:val="20"/>
              </w:rPr>
              <w:br/>
              <w:t>населенных пунктов к их</w:t>
            </w:r>
            <w:r w:rsidRPr="004564B3">
              <w:rPr>
                <w:b/>
                <w:bCs/>
                <w:color w:val="000000"/>
                <w:sz w:val="20"/>
                <w:szCs w:val="20"/>
              </w:rPr>
              <w:br/>
              <w:t>общему числу (единиц</w:t>
            </w:r>
            <w:proofErr w:type="gramStart"/>
            <w:r w:rsidRPr="004564B3">
              <w:rPr>
                <w:b/>
                <w:bCs/>
                <w:color w:val="000000"/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color w:val="000000"/>
                <w:sz w:val="20"/>
                <w:szCs w:val="20"/>
              </w:rPr>
            </w:pPr>
            <w:r w:rsidRPr="004564B3">
              <w:rPr>
                <w:color w:val="000000"/>
                <w:sz w:val="20"/>
                <w:szCs w:val="20"/>
              </w:rPr>
              <w:t>Количество</w:t>
            </w:r>
            <w:r w:rsidRPr="004564B3">
              <w:rPr>
                <w:color w:val="000000"/>
                <w:sz w:val="20"/>
                <w:szCs w:val="20"/>
              </w:rPr>
              <w:br/>
              <w:t>метров</w:t>
            </w:r>
            <w:r w:rsidRPr="004564B3">
              <w:rPr>
                <w:color w:val="000000"/>
                <w:sz w:val="20"/>
                <w:szCs w:val="20"/>
              </w:rPr>
              <w:br/>
              <w:t>газопроводов,</w:t>
            </w:r>
            <w:r w:rsidRPr="004564B3">
              <w:rPr>
                <w:color w:val="000000"/>
                <w:sz w:val="20"/>
                <w:szCs w:val="20"/>
              </w:rPr>
              <w:br/>
              <w:t>приходящихся на 1000</w:t>
            </w:r>
            <w:r w:rsidRPr="004564B3">
              <w:rPr>
                <w:color w:val="000000"/>
                <w:sz w:val="20"/>
                <w:szCs w:val="20"/>
              </w:rPr>
              <w:br/>
              <w:t>человек населения (м)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color w:val="000000"/>
                <w:sz w:val="20"/>
                <w:szCs w:val="20"/>
              </w:rPr>
            </w:pPr>
            <w:r w:rsidRPr="004564B3">
              <w:rPr>
                <w:color w:val="000000"/>
                <w:sz w:val="20"/>
                <w:szCs w:val="20"/>
              </w:rPr>
              <w:t>Количество</w:t>
            </w:r>
            <w:r w:rsidRPr="004564B3">
              <w:rPr>
                <w:color w:val="000000"/>
                <w:sz w:val="20"/>
                <w:szCs w:val="20"/>
              </w:rPr>
              <w:br/>
              <w:t>газифицированных</w:t>
            </w:r>
            <w:r w:rsidRPr="004564B3">
              <w:rPr>
                <w:color w:val="000000"/>
                <w:sz w:val="20"/>
                <w:szCs w:val="20"/>
              </w:rPr>
              <w:br/>
              <w:t>квартир</w:t>
            </w:r>
            <w:r w:rsidRPr="004564B3">
              <w:rPr>
                <w:color w:val="000000"/>
                <w:sz w:val="20"/>
                <w:szCs w:val="20"/>
              </w:rPr>
              <w:br/>
              <w:t>и</w:t>
            </w:r>
            <w:r w:rsidRPr="004564B3">
              <w:rPr>
                <w:color w:val="000000"/>
                <w:sz w:val="20"/>
                <w:szCs w:val="20"/>
              </w:rPr>
              <w:br/>
              <w:t>частных</w:t>
            </w:r>
            <w:r w:rsidRPr="004564B3">
              <w:rPr>
                <w:color w:val="000000"/>
                <w:sz w:val="20"/>
                <w:szCs w:val="20"/>
              </w:rPr>
              <w:br/>
              <w:t>домовладений (</w:t>
            </w:r>
            <w:proofErr w:type="spellStart"/>
            <w:proofErr w:type="gramStart"/>
            <w:r w:rsidRPr="004564B3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4564B3">
              <w:rPr>
                <w:color w:val="000000"/>
                <w:sz w:val="20"/>
                <w:szCs w:val="20"/>
              </w:rPr>
              <w:t>)</w:t>
            </w:r>
          </w:p>
        </w:tc>
      </w:tr>
      <w:tr w:rsidR="004564B3" w:rsidRPr="004564B3" w:rsidTr="00131D95">
        <w:trPr>
          <w:trHeight w:val="645"/>
        </w:trPr>
        <w:tc>
          <w:tcPr>
            <w:tcW w:w="17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4B3" w:rsidRPr="004564B3" w:rsidRDefault="004564B3" w:rsidP="00456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6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color w:val="000000"/>
                <w:sz w:val="20"/>
                <w:szCs w:val="20"/>
              </w:rPr>
            </w:pPr>
            <w:r w:rsidRPr="00456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64B3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564B3" w:rsidRPr="009C5E6C" w:rsidRDefault="004564B3" w:rsidP="004564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5E6C">
              <w:rPr>
                <w:bCs/>
                <w:color w:val="000000"/>
                <w:sz w:val="20"/>
                <w:szCs w:val="20"/>
              </w:rPr>
              <w:t>61, 69%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color w:val="000000"/>
                <w:sz w:val="20"/>
                <w:szCs w:val="20"/>
              </w:rPr>
            </w:pPr>
            <w:r w:rsidRPr="004564B3">
              <w:rPr>
                <w:color w:val="000000"/>
                <w:sz w:val="20"/>
                <w:szCs w:val="20"/>
              </w:rPr>
              <w:t>23250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color w:val="000000"/>
                <w:sz w:val="20"/>
                <w:szCs w:val="20"/>
              </w:rPr>
            </w:pPr>
            <w:r w:rsidRPr="004564B3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4564B3" w:rsidRPr="004564B3" w:rsidTr="00131D95">
        <w:trPr>
          <w:trHeight w:val="645"/>
        </w:trPr>
        <w:tc>
          <w:tcPr>
            <w:tcW w:w="17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4B3" w:rsidRPr="004564B3" w:rsidRDefault="004564B3" w:rsidP="00456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64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color w:val="000000"/>
                <w:sz w:val="20"/>
                <w:szCs w:val="20"/>
              </w:rPr>
            </w:pPr>
            <w:r w:rsidRPr="004564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64B3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564B3" w:rsidRPr="009C5E6C" w:rsidRDefault="004564B3" w:rsidP="004564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5E6C">
              <w:rPr>
                <w:bCs/>
                <w:color w:val="000000"/>
                <w:sz w:val="20"/>
                <w:szCs w:val="20"/>
              </w:rPr>
              <w:t>25, 28,1%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color w:val="000000"/>
                <w:sz w:val="20"/>
                <w:szCs w:val="20"/>
              </w:rPr>
            </w:pPr>
            <w:r w:rsidRPr="004564B3">
              <w:rPr>
                <w:color w:val="000000"/>
                <w:sz w:val="20"/>
                <w:szCs w:val="20"/>
              </w:rPr>
              <w:t>14307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color w:val="000000"/>
                <w:sz w:val="20"/>
                <w:szCs w:val="20"/>
              </w:rPr>
            </w:pPr>
            <w:r w:rsidRPr="004564B3">
              <w:rPr>
                <w:color w:val="000000"/>
                <w:sz w:val="20"/>
                <w:szCs w:val="20"/>
              </w:rPr>
              <w:t>1099</w:t>
            </w:r>
          </w:p>
        </w:tc>
      </w:tr>
    </w:tbl>
    <w:p w:rsidR="004564B3" w:rsidRPr="002400C5" w:rsidRDefault="004564B3" w:rsidP="002400C5">
      <w:pPr>
        <w:widowControl w:val="0"/>
        <w:tabs>
          <w:tab w:val="left" w:pos="851"/>
        </w:tabs>
        <w:suppressAutoHyphens/>
        <w:jc w:val="both"/>
        <w:rPr>
          <w:i/>
          <w:color w:val="000000" w:themeColor="text1"/>
          <w:sz w:val="28"/>
          <w:szCs w:val="28"/>
        </w:rPr>
      </w:pPr>
    </w:p>
    <w:p w:rsidR="009A3D77" w:rsidRDefault="004564B3" w:rsidP="002400C5">
      <w:pPr>
        <w:widowControl w:val="0"/>
        <w:tabs>
          <w:tab w:val="left" w:pos="851"/>
        </w:tabs>
        <w:suppressAutoHyphens/>
        <w:jc w:val="both"/>
        <w:rPr>
          <w:b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</w:t>
      </w:r>
      <w:r w:rsidR="00595F54" w:rsidRPr="002400C5">
        <w:rPr>
          <w:b/>
          <w:i/>
          <w:color w:val="000000" w:themeColor="text1"/>
          <w:sz w:val="28"/>
          <w:szCs w:val="28"/>
        </w:rPr>
        <w:t>.</w:t>
      </w:r>
      <w:r w:rsidR="009A3D77" w:rsidRPr="002400C5">
        <w:rPr>
          <w:i/>
          <w:color w:val="000000" w:themeColor="text1"/>
          <w:sz w:val="28"/>
          <w:szCs w:val="28"/>
        </w:rPr>
        <w:t xml:space="preserve"> </w:t>
      </w:r>
      <w:r w:rsidR="00595F54" w:rsidRPr="002400C5">
        <w:rPr>
          <w:i/>
          <w:color w:val="000000" w:themeColor="text1"/>
          <w:sz w:val="28"/>
          <w:szCs w:val="28"/>
        </w:rPr>
        <w:t xml:space="preserve">«Обеспечение доступным и комфортным жильем граждан сельских поселений Гаврилово-Посадского муниципального района» </w:t>
      </w:r>
      <w:r w:rsidR="009A3D77" w:rsidRPr="002400C5">
        <w:rPr>
          <w:i/>
          <w:color w:val="000000" w:themeColor="text1"/>
          <w:sz w:val="28"/>
          <w:szCs w:val="28"/>
        </w:rPr>
        <w:t xml:space="preserve">- </w:t>
      </w:r>
      <w:r w:rsidR="00595F54" w:rsidRPr="002400C5">
        <w:rPr>
          <w:b/>
          <w:i/>
          <w:color w:val="000000" w:themeColor="text1"/>
          <w:sz w:val="28"/>
          <w:szCs w:val="28"/>
        </w:rPr>
        <w:t>45</w:t>
      </w:r>
      <w:r w:rsidR="00100C02" w:rsidRPr="002400C5">
        <w:rPr>
          <w:b/>
          <w:i/>
          <w:color w:val="000000" w:themeColor="text1"/>
          <w:sz w:val="28"/>
          <w:szCs w:val="28"/>
        </w:rPr>
        <w:t xml:space="preserve"> </w:t>
      </w:r>
      <w:r w:rsidR="009344CB">
        <w:rPr>
          <w:b/>
          <w:color w:val="000000" w:themeColor="text1"/>
          <w:sz w:val="28"/>
          <w:szCs w:val="28"/>
        </w:rPr>
        <w:t>баллов</w:t>
      </w:r>
    </w:p>
    <w:tbl>
      <w:tblPr>
        <w:tblW w:w="1063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992"/>
        <w:gridCol w:w="1276"/>
        <w:gridCol w:w="2552"/>
        <w:gridCol w:w="3402"/>
      </w:tblGrid>
      <w:tr w:rsidR="004564B3" w:rsidRPr="004564B3" w:rsidTr="00131D95">
        <w:trPr>
          <w:trHeight w:val="1290"/>
        </w:trPr>
        <w:tc>
          <w:tcPr>
            <w:tcW w:w="2415" w:type="dxa"/>
            <w:vMerge w:val="restart"/>
            <w:shd w:val="clear" w:color="000000" w:fill="CCC0DA"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Обеспечение доступным и комфортным жильем граждан сельских поселений Гаврилово-Посадского муниципального района</w:t>
            </w:r>
          </w:p>
        </w:tc>
        <w:tc>
          <w:tcPr>
            <w:tcW w:w="992" w:type="dxa"/>
            <w:shd w:val="clear" w:color="000000" w:fill="FFFF00"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Количество отремонтированных</w:t>
            </w:r>
            <w:r w:rsidRPr="004564B3">
              <w:rPr>
                <w:b/>
                <w:bCs/>
                <w:color w:val="000000"/>
                <w:sz w:val="16"/>
                <w:szCs w:val="16"/>
              </w:rPr>
              <w:br/>
              <w:t>муниципальных жилых помещений</w:t>
            </w:r>
            <w:r w:rsidRPr="004564B3">
              <w:rPr>
                <w:b/>
                <w:bCs/>
                <w:color w:val="000000"/>
                <w:sz w:val="16"/>
                <w:szCs w:val="16"/>
              </w:rPr>
              <w:br/>
              <w:t>за год (единиц)</w:t>
            </w:r>
          </w:p>
        </w:tc>
      </w:tr>
      <w:tr w:rsidR="004564B3" w:rsidRPr="004564B3" w:rsidTr="00A26BC0">
        <w:trPr>
          <w:trHeight w:val="645"/>
        </w:trPr>
        <w:tc>
          <w:tcPr>
            <w:tcW w:w="2415" w:type="dxa"/>
            <w:vMerge/>
            <w:vAlign w:val="center"/>
            <w:hideMark/>
          </w:tcPr>
          <w:p w:rsidR="004564B3" w:rsidRPr="004564B3" w:rsidRDefault="004564B3" w:rsidP="004564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E6B9B8"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shd w:val="clear" w:color="000000" w:fill="D8D8D8"/>
            <w:noWrap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3402" w:type="dxa"/>
            <w:shd w:val="clear" w:color="auto" w:fill="FFFF00"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4564B3" w:rsidRPr="004564B3" w:rsidTr="00A26BC0">
        <w:trPr>
          <w:trHeight w:val="1248"/>
        </w:trPr>
        <w:tc>
          <w:tcPr>
            <w:tcW w:w="2415" w:type="dxa"/>
            <w:shd w:val="clear" w:color="auto" w:fill="auto"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Специальная подпрограмма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992" w:type="dxa"/>
            <w:shd w:val="clear" w:color="000000" w:fill="E6B9B8"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45</w:t>
            </w:r>
          </w:p>
          <w:p w:rsidR="004564B3" w:rsidRPr="004564B3" w:rsidRDefault="004564B3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000000" w:fill="FCD5B4"/>
            <w:noWrap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2</w:t>
            </w:r>
          </w:p>
          <w:p w:rsidR="004564B3" w:rsidRPr="004564B3" w:rsidRDefault="004564B3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shd w:val="clear" w:color="000000" w:fill="D8D8D8"/>
            <w:noWrap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3402" w:type="dxa"/>
            <w:shd w:val="clear" w:color="auto" w:fill="FFFF00"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</w:tbl>
    <w:p w:rsidR="004564B3" w:rsidRPr="002400C5" w:rsidRDefault="004564B3" w:rsidP="002400C5">
      <w:pPr>
        <w:widowControl w:val="0"/>
        <w:tabs>
          <w:tab w:val="left" w:pos="851"/>
        </w:tabs>
        <w:suppressAutoHyphens/>
        <w:jc w:val="both"/>
        <w:rPr>
          <w:i/>
          <w:color w:val="000000" w:themeColor="text1"/>
          <w:sz w:val="28"/>
          <w:szCs w:val="28"/>
        </w:rPr>
      </w:pPr>
    </w:p>
    <w:p w:rsidR="009A3D77" w:rsidRDefault="004564B3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  <w:r w:rsidRPr="00DD094F">
        <w:rPr>
          <w:b/>
          <w:i/>
          <w:color w:val="000000" w:themeColor="text1"/>
          <w:sz w:val="28"/>
          <w:szCs w:val="28"/>
        </w:rPr>
        <w:t>3</w:t>
      </w:r>
      <w:r w:rsidR="00595F54" w:rsidRPr="00DD094F">
        <w:rPr>
          <w:b/>
          <w:i/>
          <w:color w:val="000000" w:themeColor="text1"/>
          <w:sz w:val="28"/>
          <w:szCs w:val="28"/>
        </w:rPr>
        <w:t>.</w:t>
      </w:r>
      <w:r w:rsidR="00595F54" w:rsidRPr="002400C5">
        <w:rPr>
          <w:b/>
          <w:i/>
          <w:color w:val="000000" w:themeColor="text1"/>
          <w:sz w:val="28"/>
          <w:szCs w:val="28"/>
        </w:rPr>
        <w:t>«</w:t>
      </w:r>
      <w:r w:rsidR="009A3D77" w:rsidRPr="002400C5">
        <w:rPr>
          <w:i/>
          <w:color w:val="000000" w:themeColor="text1"/>
          <w:sz w:val="28"/>
          <w:szCs w:val="28"/>
        </w:rPr>
        <w:t>Улучшение экологической обстановки  Гаврилово-Посадского муниципального района</w:t>
      </w:r>
      <w:r w:rsidR="00595F54" w:rsidRPr="002400C5">
        <w:rPr>
          <w:i/>
          <w:color w:val="000000" w:themeColor="text1"/>
          <w:sz w:val="28"/>
          <w:szCs w:val="28"/>
        </w:rPr>
        <w:t>»</w:t>
      </w:r>
      <w:r w:rsidR="009A3D77" w:rsidRPr="002400C5">
        <w:rPr>
          <w:i/>
          <w:color w:val="000000" w:themeColor="text1"/>
          <w:sz w:val="28"/>
          <w:szCs w:val="28"/>
        </w:rPr>
        <w:t xml:space="preserve">- </w:t>
      </w:r>
      <w:r w:rsidR="00100C02" w:rsidRPr="002400C5">
        <w:rPr>
          <w:b/>
          <w:i/>
          <w:color w:val="000000" w:themeColor="text1"/>
          <w:sz w:val="28"/>
          <w:szCs w:val="28"/>
        </w:rPr>
        <w:t xml:space="preserve">45 </w:t>
      </w:r>
      <w:r w:rsidR="00100C02" w:rsidRPr="002400C5">
        <w:rPr>
          <w:b/>
          <w:color w:val="000000" w:themeColor="text1"/>
          <w:sz w:val="28"/>
          <w:szCs w:val="28"/>
        </w:rPr>
        <w:t>баллов</w:t>
      </w:r>
    </w:p>
    <w:tbl>
      <w:tblPr>
        <w:tblW w:w="1063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7"/>
        <w:gridCol w:w="990"/>
        <w:gridCol w:w="530"/>
        <w:gridCol w:w="2151"/>
        <w:gridCol w:w="2243"/>
        <w:gridCol w:w="2306"/>
      </w:tblGrid>
      <w:tr w:rsidR="00131D95" w:rsidRPr="004564B3" w:rsidTr="009C5E6C">
        <w:trPr>
          <w:trHeight w:val="2187"/>
        </w:trPr>
        <w:tc>
          <w:tcPr>
            <w:tcW w:w="2417" w:type="dxa"/>
            <w:vMerge w:val="restart"/>
            <w:shd w:val="clear" w:color="000000" w:fill="CCC0DA"/>
            <w:vAlign w:val="center"/>
            <w:hideMark/>
          </w:tcPr>
          <w:p w:rsidR="00131D95" w:rsidRPr="004564B3" w:rsidRDefault="00131D95" w:rsidP="009C5E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Улучшение экологической обстановки  Гаврилово-Посадского муниципального района</w:t>
            </w:r>
          </w:p>
        </w:tc>
        <w:tc>
          <w:tcPr>
            <w:tcW w:w="990" w:type="dxa"/>
            <w:shd w:val="clear" w:color="000000" w:fill="FFFF00"/>
            <w:vAlign w:val="center"/>
            <w:hideMark/>
          </w:tcPr>
          <w:p w:rsidR="00131D95" w:rsidRPr="004564B3" w:rsidRDefault="00131D95" w:rsidP="009C5E6C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30" w:type="dxa"/>
            <w:shd w:val="clear" w:color="000000" w:fill="FCD5B4"/>
            <w:noWrap/>
            <w:vAlign w:val="center"/>
            <w:hideMark/>
          </w:tcPr>
          <w:p w:rsidR="00131D95" w:rsidRPr="004564B3" w:rsidRDefault="00131D95" w:rsidP="009C5E6C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51" w:type="dxa"/>
            <w:shd w:val="clear" w:color="000000" w:fill="D8D8D8"/>
            <w:vAlign w:val="center"/>
            <w:hideMark/>
          </w:tcPr>
          <w:p w:rsidR="00131D95" w:rsidRPr="004564B3" w:rsidRDefault="00131D95" w:rsidP="009C5E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2243" w:type="dxa"/>
            <w:shd w:val="clear" w:color="auto" w:fill="E5DFEC" w:themeFill="accent4" w:themeFillTint="33"/>
            <w:vAlign w:val="center"/>
            <w:hideMark/>
          </w:tcPr>
          <w:p w:rsidR="00131D95" w:rsidRPr="004564B3" w:rsidRDefault="00131D95" w:rsidP="009C5E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 xml:space="preserve">Рекультивация городской свалки ТБО, расположенной юго-восточнее с. </w:t>
            </w:r>
            <w:proofErr w:type="spellStart"/>
            <w:r w:rsidRPr="004564B3">
              <w:rPr>
                <w:b/>
                <w:bCs/>
                <w:color w:val="000000"/>
                <w:sz w:val="16"/>
                <w:szCs w:val="16"/>
              </w:rPr>
              <w:t>Закомелье</w:t>
            </w:r>
            <w:proofErr w:type="spellEnd"/>
            <w:r w:rsidRPr="004564B3">
              <w:rPr>
                <w:b/>
                <w:bCs/>
                <w:color w:val="000000"/>
                <w:sz w:val="16"/>
                <w:szCs w:val="16"/>
              </w:rPr>
              <w:t xml:space="preserve"> вс</w:t>
            </w:r>
            <w:r>
              <w:rPr>
                <w:b/>
                <w:bCs/>
                <w:color w:val="000000"/>
                <w:sz w:val="16"/>
                <w:szCs w:val="16"/>
              </w:rPr>
              <w:t>его, в т.ч.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проведение эксперти</w:t>
            </w:r>
            <w:r w:rsidRPr="004564B3">
              <w:rPr>
                <w:b/>
                <w:bCs/>
                <w:color w:val="000000"/>
                <w:sz w:val="16"/>
                <w:szCs w:val="16"/>
              </w:rPr>
              <w:t>зы проекта рекультивация</w:t>
            </w:r>
          </w:p>
        </w:tc>
        <w:tc>
          <w:tcPr>
            <w:tcW w:w="2306" w:type="dxa"/>
            <w:shd w:val="clear" w:color="auto" w:fill="E5DFEC" w:themeFill="accent4" w:themeFillTint="33"/>
            <w:vAlign w:val="center"/>
            <w:hideMark/>
          </w:tcPr>
          <w:p w:rsidR="00131D95" w:rsidRPr="004564B3" w:rsidRDefault="00131D95" w:rsidP="009C5E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Проведение конкурса детских рисунков «Экология глазами детей»</w:t>
            </w:r>
          </w:p>
        </w:tc>
      </w:tr>
      <w:tr w:rsidR="00131D95" w:rsidRPr="004564B3" w:rsidTr="009C5E6C">
        <w:trPr>
          <w:trHeight w:val="543"/>
        </w:trPr>
        <w:tc>
          <w:tcPr>
            <w:tcW w:w="2417" w:type="dxa"/>
            <w:vMerge/>
            <w:vAlign w:val="center"/>
            <w:hideMark/>
          </w:tcPr>
          <w:p w:rsidR="00131D95" w:rsidRPr="004564B3" w:rsidRDefault="00131D95" w:rsidP="009C5E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000000" w:fill="E6B9B8"/>
            <w:vAlign w:val="center"/>
            <w:hideMark/>
          </w:tcPr>
          <w:p w:rsidR="00131D95" w:rsidRPr="004564B3" w:rsidRDefault="00131D95" w:rsidP="009C5E6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shd w:val="clear" w:color="000000" w:fill="FCD5B4"/>
            <w:noWrap/>
            <w:vAlign w:val="center"/>
            <w:hideMark/>
          </w:tcPr>
          <w:p w:rsidR="00131D95" w:rsidRPr="004564B3" w:rsidRDefault="00131D95" w:rsidP="009C5E6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51" w:type="dxa"/>
            <w:shd w:val="clear" w:color="000000" w:fill="D8D8D8"/>
            <w:noWrap/>
            <w:vAlign w:val="center"/>
            <w:hideMark/>
          </w:tcPr>
          <w:p w:rsidR="00131D95" w:rsidRPr="004564B3" w:rsidRDefault="00131D95" w:rsidP="009C5E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243" w:type="dxa"/>
            <w:shd w:val="clear" w:color="auto" w:fill="FFFF00"/>
            <w:vAlign w:val="center"/>
            <w:hideMark/>
          </w:tcPr>
          <w:p w:rsidR="00131D95" w:rsidRPr="004564B3" w:rsidRDefault="00131D95" w:rsidP="009C5E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06" w:type="dxa"/>
            <w:shd w:val="clear" w:color="auto" w:fill="FFFF00"/>
            <w:noWrap/>
            <w:vAlign w:val="center"/>
            <w:hideMark/>
          </w:tcPr>
          <w:p w:rsidR="00131D95" w:rsidRPr="004564B3" w:rsidRDefault="00131D95" w:rsidP="009C5E6C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85</w:t>
            </w:r>
          </w:p>
        </w:tc>
      </w:tr>
      <w:tr w:rsidR="00131D95" w:rsidRPr="004564B3" w:rsidTr="009C5E6C">
        <w:trPr>
          <w:trHeight w:val="483"/>
        </w:trPr>
        <w:tc>
          <w:tcPr>
            <w:tcW w:w="2417" w:type="dxa"/>
            <w:vMerge/>
            <w:vAlign w:val="center"/>
            <w:hideMark/>
          </w:tcPr>
          <w:p w:rsidR="00131D95" w:rsidRPr="004564B3" w:rsidRDefault="00131D95" w:rsidP="009C5E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000000" w:fill="E6B9B8"/>
            <w:vAlign w:val="center"/>
            <w:hideMark/>
          </w:tcPr>
          <w:p w:rsidR="00131D95" w:rsidRPr="004564B3" w:rsidRDefault="00131D95" w:rsidP="009C5E6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shd w:val="clear" w:color="000000" w:fill="FCD5B4"/>
            <w:noWrap/>
            <w:vAlign w:val="center"/>
            <w:hideMark/>
          </w:tcPr>
          <w:p w:rsidR="00131D95" w:rsidRPr="004564B3" w:rsidRDefault="00131D95" w:rsidP="009C5E6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51" w:type="dxa"/>
            <w:shd w:val="clear" w:color="000000" w:fill="D8D8D8"/>
            <w:noWrap/>
            <w:vAlign w:val="center"/>
            <w:hideMark/>
          </w:tcPr>
          <w:p w:rsidR="00131D95" w:rsidRPr="004564B3" w:rsidRDefault="00131D95" w:rsidP="009C5E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243" w:type="dxa"/>
            <w:shd w:val="clear" w:color="auto" w:fill="FFFF00"/>
            <w:vAlign w:val="center"/>
            <w:hideMark/>
          </w:tcPr>
          <w:p w:rsidR="00131D95" w:rsidRPr="004564B3" w:rsidRDefault="00131D95" w:rsidP="009C5E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6" w:type="dxa"/>
            <w:shd w:val="clear" w:color="auto" w:fill="FFFF00"/>
            <w:noWrap/>
            <w:vAlign w:val="center"/>
            <w:hideMark/>
          </w:tcPr>
          <w:p w:rsidR="00131D95" w:rsidRPr="004564B3" w:rsidRDefault="00131D95" w:rsidP="009C5E6C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58</w:t>
            </w:r>
          </w:p>
        </w:tc>
      </w:tr>
    </w:tbl>
    <w:p w:rsidR="001F79E9" w:rsidRDefault="001F79E9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</w:p>
    <w:p w:rsidR="001F79E9" w:rsidRDefault="001F79E9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</w:p>
    <w:p w:rsidR="009A3D77" w:rsidRDefault="004564B3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  <w:r w:rsidRPr="004564B3">
        <w:rPr>
          <w:b/>
          <w:i/>
          <w:color w:val="000000" w:themeColor="text1"/>
          <w:sz w:val="28"/>
          <w:szCs w:val="28"/>
        </w:rPr>
        <w:t>4</w:t>
      </w:r>
      <w:r w:rsidR="00595F54" w:rsidRPr="004564B3">
        <w:rPr>
          <w:b/>
          <w:i/>
          <w:color w:val="000000" w:themeColor="text1"/>
          <w:sz w:val="28"/>
          <w:szCs w:val="28"/>
        </w:rPr>
        <w:t>.</w:t>
      </w:r>
      <w:r w:rsidR="00595F54" w:rsidRPr="002400C5">
        <w:rPr>
          <w:i/>
          <w:color w:val="000000" w:themeColor="text1"/>
          <w:sz w:val="28"/>
          <w:szCs w:val="28"/>
        </w:rPr>
        <w:t>«</w:t>
      </w:r>
      <w:r w:rsidR="009A3D77" w:rsidRPr="002400C5">
        <w:rPr>
          <w:i/>
          <w:color w:val="000000" w:themeColor="text1"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районе» - </w:t>
      </w:r>
      <w:r w:rsidR="005B536E">
        <w:rPr>
          <w:b/>
          <w:i/>
          <w:color w:val="000000" w:themeColor="text1"/>
          <w:sz w:val="28"/>
          <w:szCs w:val="28"/>
        </w:rPr>
        <w:t>59,9</w:t>
      </w:r>
      <w:r w:rsidR="0052351A">
        <w:rPr>
          <w:b/>
          <w:i/>
          <w:color w:val="000000" w:themeColor="text1"/>
          <w:sz w:val="28"/>
          <w:szCs w:val="28"/>
        </w:rPr>
        <w:t>6</w:t>
      </w:r>
      <w:r w:rsidR="00100C02" w:rsidRPr="002400C5">
        <w:rPr>
          <w:b/>
          <w:i/>
          <w:color w:val="000000" w:themeColor="text1"/>
          <w:sz w:val="28"/>
          <w:szCs w:val="28"/>
        </w:rPr>
        <w:t xml:space="preserve"> </w:t>
      </w:r>
      <w:r w:rsidR="00100C02" w:rsidRPr="002400C5">
        <w:rPr>
          <w:b/>
          <w:color w:val="000000" w:themeColor="text1"/>
          <w:sz w:val="28"/>
          <w:szCs w:val="28"/>
        </w:rPr>
        <w:t>баллов</w:t>
      </w:r>
      <w:r w:rsidR="009344CB">
        <w:rPr>
          <w:b/>
          <w:i/>
          <w:color w:val="000000" w:themeColor="text1"/>
          <w:sz w:val="28"/>
          <w:szCs w:val="28"/>
        </w:rPr>
        <w:t>.</w:t>
      </w:r>
    </w:p>
    <w:p w:rsidR="00097DCE" w:rsidRPr="00034DCB" w:rsidRDefault="00097DCE" w:rsidP="002400C5">
      <w:pPr>
        <w:widowControl w:val="0"/>
        <w:tabs>
          <w:tab w:val="left" w:pos="142"/>
        </w:tabs>
        <w:suppressAutoHyphens/>
        <w:jc w:val="both"/>
        <w:rPr>
          <w:i/>
          <w:color w:val="000000" w:themeColor="text1"/>
          <w:sz w:val="28"/>
          <w:szCs w:val="28"/>
        </w:rPr>
      </w:pPr>
      <w:r w:rsidRPr="00034DCB">
        <w:rPr>
          <w:i/>
          <w:color w:val="000000" w:themeColor="text1"/>
          <w:sz w:val="28"/>
          <w:szCs w:val="28"/>
        </w:rPr>
        <w:t xml:space="preserve">Причиной отклонения от плановых значений </w:t>
      </w:r>
      <w:proofErr w:type="gramStart"/>
      <w:r w:rsidRPr="00034DCB">
        <w:rPr>
          <w:i/>
          <w:color w:val="000000" w:themeColor="text1"/>
          <w:sz w:val="28"/>
          <w:szCs w:val="28"/>
        </w:rPr>
        <w:t>послужили ряд факторов</w:t>
      </w:r>
      <w:proofErr w:type="gramEnd"/>
      <w:r w:rsidRPr="00034DCB">
        <w:rPr>
          <w:i/>
          <w:color w:val="000000" w:themeColor="text1"/>
          <w:sz w:val="28"/>
          <w:szCs w:val="28"/>
        </w:rPr>
        <w:t>:</w:t>
      </w:r>
    </w:p>
    <w:p w:rsidR="00097DCE" w:rsidRPr="00034DCB" w:rsidRDefault="00097DCE" w:rsidP="002400C5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034DCB">
        <w:rPr>
          <w:i/>
          <w:color w:val="000000" w:themeColor="text1"/>
          <w:sz w:val="28"/>
          <w:szCs w:val="28"/>
        </w:rPr>
        <w:t>-</w:t>
      </w:r>
      <w:r w:rsidRPr="00034DCB">
        <w:rPr>
          <w:color w:val="000000" w:themeColor="text1"/>
          <w:sz w:val="28"/>
          <w:szCs w:val="28"/>
        </w:rPr>
        <w:t xml:space="preserve"> Уменьшение площади в связи с отсутствием рынка сбыта;</w:t>
      </w:r>
    </w:p>
    <w:p w:rsidR="00097DCE" w:rsidRPr="00034DCB" w:rsidRDefault="00097DCE" w:rsidP="002400C5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034DCB">
        <w:rPr>
          <w:color w:val="000000" w:themeColor="text1"/>
          <w:sz w:val="28"/>
          <w:szCs w:val="28"/>
        </w:rPr>
        <w:t>- Уменьшение валового сбора зерна в связи с неблагоприятными погодными условиями;</w:t>
      </w:r>
    </w:p>
    <w:p w:rsidR="00097DCE" w:rsidRDefault="00097DCE" w:rsidP="002400C5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B1F97">
        <w:rPr>
          <w:color w:val="000000" w:themeColor="text1"/>
          <w:sz w:val="28"/>
          <w:szCs w:val="28"/>
        </w:rPr>
        <w:t>Уменьшение реализации в связи с сокращением площадей посадки картофеля</w:t>
      </w:r>
      <w:r>
        <w:rPr>
          <w:color w:val="000000" w:themeColor="text1"/>
          <w:sz w:val="28"/>
          <w:szCs w:val="28"/>
        </w:rPr>
        <w:t>;</w:t>
      </w:r>
    </w:p>
    <w:p w:rsidR="00097DCE" w:rsidRDefault="00097DCE" w:rsidP="002400C5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097DCE">
        <w:rPr>
          <w:color w:val="000000" w:themeColor="text1"/>
          <w:sz w:val="28"/>
          <w:szCs w:val="28"/>
        </w:rPr>
        <w:t xml:space="preserve"> </w:t>
      </w:r>
      <w:r w:rsidRPr="00CB1F97">
        <w:rPr>
          <w:color w:val="000000" w:themeColor="text1"/>
          <w:sz w:val="28"/>
          <w:szCs w:val="28"/>
        </w:rPr>
        <w:t>Уменьшение площади в связи с недостатком финансовых средств</w:t>
      </w:r>
      <w:r>
        <w:rPr>
          <w:color w:val="000000" w:themeColor="text1"/>
          <w:sz w:val="28"/>
          <w:szCs w:val="28"/>
        </w:rPr>
        <w:t>;</w:t>
      </w:r>
    </w:p>
    <w:p w:rsidR="00097DCE" w:rsidRDefault="00097DCE" w:rsidP="002400C5">
      <w:pPr>
        <w:widowControl w:val="0"/>
        <w:tabs>
          <w:tab w:val="left" w:pos="142"/>
        </w:tabs>
        <w:suppressAutoHyphens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>Снижение поголовья КРС в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организациях (мероприятия по оздоровлению стада КРС от лейкоза) и снижение КРС в ЛПХ;</w:t>
      </w:r>
    </w:p>
    <w:p w:rsidR="00097DCE" w:rsidRDefault="00097DCE" w:rsidP="002400C5">
      <w:pPr>
        <w:widowControl w:val="0"/>
        <w:tabs>
          <w:tab w:val="left" w:pos="14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Снижение поголовья коров;</w:t>
      </w:r>
    </w:p>
    <w:p w:rsidR="004564B3" w:rsidRDefault="00097DCE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097DCE">
        <w:rPr>
          <w:sz w:val="28"/>
          <w:szCs w:val="28"/>
        </w:rPr>
        <w:t xml:space="preserve"> </w:t>
      </w:r>
      <w:r>
        <w:rPr>
          <w:sz w:val="28"/>
          <w:szCs w:val="28"/>
        </w:rPr>
        <w:t>Незначительный эффект от проведенной обработки.</w:t>
      </w:r>
      <w:r>
        <w:rPr>
          <w:b/>
          <w:i/>
          <w:color w:val="000000" w:themeColor="text1"/>
          <w:sz w:val="28"/>
          <w:szCs w:val="28"/>
        </w:rPr>
        <w:t xml:space="preserve"> </w:t>
      </w:r>
    </w:p>
    <w:tbl>
      <w:tblPr>
        <w:tblW w:w="10637" w:type="dxa"/>
        <w:tblInd w:w="103" w:type="dxa"/>
        <w:tblLayout w:type="fixed"/>
        <w:tblLook w:val="04A0"/>
      </w:tblPr>
      <w:tblGrid>
        <w:gridCol w:w="998"/>
        <w:gridCol w:w="425"/>
        <w:gridCol w:w="85"/>
        <w:gridCol w:w="198"/>
        <w:gridCol w:w="364"/>
        <w:gridCol w:w="487"/>
        <w:gridCol w:w="312"/>
        <w:gridCol w:w="397"/>
        <w:gridCol w:w="850"/>
        <w:gridCol w:w="636"/>
        <w:gridCol w:w="215"/>
        <w:gridCol w:w="621"/>
        <w:gridCol w:w="371"/>
        <w:gridCol w:w="1134"/>
        <w:gridCol w:w="992"/>
        <w:gridCol w:w="1134"/>
        <w:gridCol w:w="1418"/>
      </w:tblGrid>
      <w:tr w:rsidR="0081090A" w:rsidRPr="00D11764" w:rsidTr="00FC5C11">
        <w:trPr>
          <w:trHeight w:val="2760"/>
        </w:trPr>
        <w:tc>
          <w:tcPr>
            <w:tcW w:w="9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090A" w:rsidRPr="004564B3" w:rsidRDefault="005B536E" w:rsidP="005235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59,9</w:t>
            </w:r>
            <w:r w:rsidR="0052351A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Картофель – всего в том числе:</w:t>
            </w:r>
            <w:r w:rsidRPr="004564B3">
              <w:rPr>
                <w:b/>
                <w:bCs/>
                <w:color w:val="000000"/>
                <w:sz w:val="16"/>
                <w:szCs w:val="16"/>
              </w:rPr>
              <w:br/>
              <w:t>сельхозорганизации и</w:t>
            </w:r>
            <w:r w:rsidRPr="004564B3">
              <w:rPr>
                <w:b/>
                <w:bCs/>
                <w:color w:val="000000"/>
                <w:sz w:val="16"/>
                <w:szCs w:val="16"/>
              </w:rPr>
              <w:br/>
              <w:t>КФХ хозяйства населения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Овощи – всего в том числе:</w:t>
            </w:r>
            <w:r w:rsidRPr="004564B3">
              <w:rPr>
                <w:b/>
                <w:bCs/>
                <w:color w:val="000000"/>
                <w:sz w:val="16"/>
                <w:szCs w:val="16"/>
              </w:rPr>
              <w:br/>
              <w:t>сельхозорганизации и КФХ</w:t>
            </w:r>
            <w:r w:rsidRPr="004564B3">
              <w:rPr>
                <w:b/>
                <w:bCs/>
                <w:color w:val="000000"/>
                <w:sz w:val="16"/>
                <w:szCs w:val="16"/>
              </w:rPr>
              <w:br/>
              <w:t>хозяйства населения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Производство основных</w:t>
            </w:r>
            <w:r w:rsidRPr="004564B3">
              <w:rPr>
                <w:b/>
                <w:bCs/>
                <w:color w:val="000000"/>
                <w:sz w:val="16"/>
                <w:szCs w:val="16"/>
              </w:rPr>
              <w:br/>
              <w:t>видов продукции. Зерно в весе после доработки – всего в том числе: сельхозорганизации и</w:t>
            </w:r>
            <w:r w:rsidRPr="004564B3">
              <w:rPr>
                <w:b/>
                <w:bCs/>
                <w:color w:val="000000"/>
                <w:sz w:val="16"/>
                <w:szCs w:val="16"/>
              </w:rPr>
              <w:br/>
              <w:t>КФХ хозяйства населения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картофель – всего в том числе:</w:t>
            </w:r>
            <w:r w:rsidRPr="004564B3">
              <w:rPr>
                <w:b/>
                <w:bCs/>
                <w:color w:val="000000"/>
                <w:sz w:val="16"/>
                <w:szCs w:val="16"/>
              </w:rPr>
              <w:br/>
              <w:t>сельхозорганизации и КФХ</w:t>
            </w:r>
            <w:r w:rsidRPr="004564B3">
              <w:rPr>
                <w:b/>
                <w:bCs/>
                <w:color w:val="000000"/>
                <w:sz w:val="16"/>
                <w:szCs w:val="16"/>
              </w:rPr>
              <w:br/>
              <w:t>хозяйства населения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овощи – всего в том числе:</w:t>
            </w:r>
            <w:r w:rsidRPr="004564B3">
              <w:rPr>
                <w:b/>
                <w:bCs/>
                <w:color w:val="000000"/>
                <w:sz w:val="16"/>
                <w:szCs w:val="16"/>
              </w:rPr>
              <w:br/>
              <w:t>сельхозорганизации и КФХ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Посевная площадь,</w:t>
            </w:r>
            <w:r w:rsidRPr="004564B3">
              <w:rPr>
                <w:b/>
                <w:bCs/>
                <w:color w:val="000000"/>
                <w:sz w:val="16"/>
                <w:szCs w:val="16"/>
              </w:rPr>
              <w:br/>
              <w:t>засеваемая элитными</w:t>
            </w:r>
            <w:r w:rsidRPr="004564B3">
              <w:rPr>
                <w:b/>
                <w:bCs/>
                <w:color w:val="000000"/>
                <w:sz w:val="16"/>
                <w:szCs w:val="16"/>
              </w:rPr>
              <w:br/>
              <w:t>семенами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Производство молока во</w:t>
            </w:r>
            <w:r w:rsidRPr="004564B3">
              <w:rPr>
                <w:b/>
                <w:bCs/>
                <w:color w:val="000000"/>
                <w:sz w:val="16"/>
                <w:szCs w:val="16"/>
              </w:rPr>
              <w:br/>
              <w:t>всех категориях хозяйств</w:t>
            </w:r>
            <w:r w:rsidRPr="004564B3">
              <w:rPr>
                <w:b/>
                <w:bCs/>
                <w:color w:val="000000"/>
                <w:sz w:val="16"/>
                <w:szCs w:val="16"/>
              </w:rPr>
              <w:br/>
              <w:t>в том числе: сельхозорганизации и КФХ хозяйства населения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Развитие инновационной</w:t>
            </w:r>
            <w:r w:rsidRPr="004564B3">
              <w:rPr>
                <w:b/>
                <w:bCs/>
                <w:color w:val="000000"/>
                <w:sz w:val="16"/>
                <w:szCs w:val="16"/>
              </w:rPr>
              <w:br/>
              <w:t>деятельности в АПК: Площадь зерновых культур, обработанных биологическими</w:t>
            </w:r>
            <w:r w:rsidRPr="004564B3">
              <w:rPr>
                <w:b/>
                <w:bCs/>
                <w:color w:val="000000"/>
                <w:sz w:val="16"/>
                <w:szCs w:val="16"/>
              </w:rPr>
              <w:br/>
              <w:t>средствами защиты растений</w:t>
            </w:r>
            <w:r w:rsidRPr="004564B3">
              <w:rPr>
                <w:b/>
                <w:bCs/>
                <w:color w:val="000000"/>
                <w:sz w:val="16"/>
                <w:szCs w:val="16"/>
              </w:rPr>
              <w:br/>
              <w:t>и микробиологическими</w:t>
            </w:r>
            <w:r w:rsidRPr="004564B3">
              <w:rPr>
                <w:b/>
                <w:bCs/>
                <w:color w:val="000000"/>
                <w:sz w:val="16"/>
                <w:szCs w:val="16"/>
              </w:rPr>
              <w:br/>
              <w:t>удобрениями</w:t>
            </w:r>
          </w:p>
        </w:tc>
      </w:tr>
      <w:tr w:rsidR="0081090A" w:rsidRPr="00D11764" w:rsidTr="00FC5C11">
        <w:trPr>
          <w:trHeight w:val="945"/>
        </w:trPr>
        <w:tc>
          <w:tcPr>
            <w:tcW w:w="9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90A" w:rsidRPr="004564B3" w:rsidRDefault="0081090A" w:rsidP="004564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 xml:space="preserve"> 560</w:t>
            </w:r>
            <w:r w:rsidRPr="004564B3">
              <w:rPr>
                <w:color w:val="000000"/>
                <w:sz w:val="16"/>
                <w:szCs w:val="16"/>
              </w:rPr>
              <w:br/>
              <w:t>79</w:t>
            </w:r>
            <w:r w:rsidRPr="004564B3">
              <w:rPr>
                <w:color w:val="000000"/>
                <w:sz w:val="16"/>
                <w:szCs w:val="16"/>
              </w:rPr>
              <w:br/>
              <w:t xml:space="preserve">481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209</w:t>
            </w:r>
            <w:r w:rsidRPr="004564B3">
              <w:rPr>
                <w:color w:val="000000"/>
                <w:sz w:val="16"/>
                <w:szCs w:val="16"/>
              </w:rPr>
              <w:br/>
              <w:t>59</w:t>
            </w:r>
            <w:r w:rsidRPr="004564B3">
              <w:rPr>
                <w:color w:val="000000"/>
                <w:sz w:val="16"/>
                <w:szCs w:val="16"/>
              </w:rPr>
              <w:br/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47960</w:t>
            </w:r>
            <w:r w:rsidRPr="004564B3">
              <w:rPr>
                <w:color w:val="000000"/>
                <w:sz w:val="16"/>
                <w:szCs w:val="16"/>
              </w:rPr>
              <w:br/>
              <w:t>47917,8</w:t>
            </w:r>
            <w:r w:rsidRPr="004564B3">
              <w:rPr>
                <w:color w:val="000000"/>
                <w:sz w:val="16"/>
                <w:szCs w:val="16"/>
              </w:rPr>
              <w:br/>
              <w:t>42,2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8429</w:t>
            </w:r>
            <w:r w:rsidRPr="004564B3">
              <w:rPr>
                <w:color w:val="000000"/>
                <w:sz w:val="16"/>
                <w:szCs w:val="16"/>
              </w:rPr>
              <w:br/>
              <w:t>1840</w:t>
            </w:r>
            <w:r w:rsidRPr="004564B3">
              <w:rPr>
                <w:color w:val="000000"/>
                <w:sz w:val="16"/>
                <w:szCs w:val="16"/>
              </w:rPr>
              <w:br/>
              <w:t>6589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5583,</w:t>
            </w:r>
            <w:r w:rsidRPr="004564B3">
              <w:rPr>
                <w:color w:val="000000"/>
                <w:sz w:val="16"/>
                <w:szCs w:val="16"/>
              </w:rPr>
              <w:br/>
              <w:t>1898, 3685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2775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30707</w:t>
            </w:r>
            <w:r w:rsidRPr="004564B3">
              <w:rPr>
                <w:color w:val="000000"/>
                <w:sz w:val="16"/>
                <w:szCs w:val="16"/>
              </w:rPr>
              <w:br/>
              <w:t>27660</w:t>
            </w:r>
            <w:r w:rsidRPr="004564B3">
              <w:rPr>
                <w:color w:val="000000"/>
                <w:sz w:val="16"/>
                <w:szCs w:val="16"/>
              </w:rPr>
              <w:br/>
              <w:t>3047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433</w:t>
            </w:r>
          </w:p>
        </w:tc>
      </w:tr>
      <w:tr w:rsidR="0081090A" w:rsidRPr="00D11764" w:rsidTr="00FC5C11">
        <w:trPr>
          <w:trHeight w:val="975"/>
        </w:trPr>
        <w:tc>
          <w:tcPr>
            <w:tcW w:w="9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90A" w:rsidRPr="004564B3" w:rsidRDefault="0081090A" w:rsidP="004564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 xml:space="preserve"> 377</w:t>
            </w:r>
            <w:r w:rsidRPr="004564B3">
              <w:rPr>
                <w:color w:val="000000"/>
                <w:sz w:val="16"/>
                <w:szCs w:val="16"/>
              </w:rPr>
              <w:br/>
              <w:t>80</w:t>
            </w:r>
            <w:r w:rsidRPr="004564B3">
              <w:rPr>
                <w:color w:val="000000"/>
                <w:sz w:val="16"/>
                <w:szCs w:val="16"/>
              </w:rPr>
              <w:br/>
              <w:t xml:space="preserve">297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99</w:t>
            </w:r>
            <w:r w:rsidRPr="004564B3">
              <w:rPr>
                <w:color w:val="000000"/>
                <w:sz w:val="16"/>
                <w:szCs w:val="16"/>
              </w:rPr>
              <w:br/>
              <w:t>58</w:t>
            </w:r>
            <w:r w:rsidRPr="004564B3">
              <w:rPr>
                <w:color w:val="000000"/>
                <w:sz w:val="16"/>
                <w:szCs w:val="16"/>
              </w:rPr>
              <w:br/>
              <w:t>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43201,2</w:t>
            </w:r>
            <w:r w:rsidRPr="004564B3">
              <w:rPr>
                <w:color w:val="000000"/>
                <w:sz w:val="16"/>
                <w:szCs w:val="16"/>
              </w:rPr>
              <w:br/>
              <w:t>43113,5</w:t>
            </w:r>
            <w:r w:rsidRPr="004564B3">
              <w:rPr>
                <w:color w:val="000000"/>
                <w:sz w:val="16"/>
                <w:szCs w:val="16"/>
              </w:rPr>
              <w:br/>
              <w:t>87,7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5088,2</w:t>
            </w:r>
            <w:r w:rsidRPr="004564B3">
              <w:rPr>
                <w:color w:val="000000"/>
                <w:sz w:val="16"/>
                <w:szCs w:val="16"/>
              </w:rPr>
              <w:br/>
              <w:t>1019,3</w:t>
            </w:r>
            <w:r w:rsidRPr="004564B3">
              <w:rPr>
                <w:color w:val="000000"/>
                <w:sz w:val="16"/>
                <w:szCs w:val="16"/>
              </w:rPr>
              <w:br/>
              <w:t>4068,9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3112,7</w:t>
            </w:r>
            <w:r w:rsidRPr="004564B3">
              <w:rPr>
                <w:color w:val="000000"/>
                <w:sz w:val="16"/>
                <w:szCs w:val="16"/>
              </w:rPr>
              <w:br/>
              <w:t>2240,5; 872,2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2311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29889                                                     28051,3</w:t>
            </w:r>
            <w:r w:rsidRPr="004564B3">
              <w:rPr>
                <w:color w:val="000000"/>
                <w:sz w:val="16"/>
                <w:szCs w:val="16"/>
              </w:rPr>
              <w:br/>
              <w:t xml:space="preserve">  1837,7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1090A" w:rsidRPr="004564B3" w:rsidRDefault="0081090A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300</w:t>
            </w:r>
          </w:p>
        </w:tc>
      </w:tr>
      <w:tr w:rsidR="0081090A" w:rsidRPr="00D11764" w:rsidTr="00FC5C11">
        <w:trPr>
          <w:gridAfter w:val="5"/>
          <w:wAfter w:w="5049" w:type="dxa"/>
          <w:trHeight w:val="60"/>
        </w:trPr>
        <w:tc>
          <w:tcPr>
            <w:tcW w:w="9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090A" w:rsidRPr="004564B3" w:rsidRDefault="0081090A" w:rsidP="004564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A" w:rsidRPr="004564B3" w:rsidRDefault="0081090A" w:rsidP="00456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A" w:rsidRPr="004564B3" w:rsidRDefault="0081090A" w:rsidP="00456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A" w:rsidRPr="004564B3" w:rsidRDefault="0081090A" w:rsidP="00456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A" w:rsidRPr="004564B3" w:rsidRDefault="0081090A" w:rsidP="00456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A" w:rsidRPr="004564B3" w:rsidRDefault="0081090A" w:rsidP="00456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0A" w:rsidRPr="004564B3" w:rsidRDefault="0081090A" w:rsidP="004564B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DD094F" w:rsidRDefault="00DD094F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</w:p>
    <w:p w:rsidR="009A3D77" w:rsidRDefault="004564B3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  <w:r w:rsidRPr="004564B3">
        <w:rPr>
          <w:b/>
          <w:i/>
          <w:color w:val="000000" w:themeColor="text1"/>
          <w:sz w:val="28"/>
          <w:szCs w:val="28"/>
        </w:rPr>
        <w:t>5</w:t>
      </w:r>
      <w:r w:rsidR="00595F54" w:rsidRPr="004564B3">
        <w:rPr>
          <w:b/>
          <w:i/>
          <w:color w:val="000000" w:themeColor="text1"/>
          <w:sz w:val="28"/>
          <w:szCs w:val="28"/>
        </w:rPr>
        <w:t>.</w:t>
      </w:r>
      <w:r w:rsidR="00595F54" w:rsidRPr="002400C5">
        <w:rPr>
          <w:i/>
          <w:color w:val="000000" w:themeColor="text1"/>
          <w:sz w:val="28"/>
          <w:szCs w:val="28"/>
        </w:rPr>
        <w:t xml:space="preserve">«Развитие системы образования Гаврилово-Посадского муниципального района» </w:t>
      </w:r>
      <w:r w:rsidR="009A3D77" w:rsidRPr="002400C5">
        <w:rPr>
          <w:i/>
          <w:color w:val="000000" w:themeColor="text1"/>
          <w:sz w:val="28"/>
          <w:szCs w:val="28"/>
        </w:rPr>
        <w:t xml:space="preserve">- </w:t>
      </w:r>
      <w:r w:rsidR="00034DCB" w:rsidRPr="00034DCB">
        <w:rPr>
          <w:b/>
          <w:bCs/>
          <w:color w:val="000000"/>
          <w:sz w:val="28"/>
          <w:szCs w:val="28"/>
        </w:rPr>
        <w:t>79,66</w:t>
      </w:r>
      <w:r w:rsidR="00034DCB">
        <w:rPr>
          <w:b/>
          <w:bCs/>
          <w:color w:val="000000"/>
          <w:sz w:val="28"/>
          <w:szCs w:val="28"/>
        </w:rPr>
        <w:t xml:space="preserve"> </w:t>
      </w:r>
      <w:r w:rsidR="00100C02" w:rsidRPr="00034DCB">
        <w:rPr>
          <w:b/>
          <w:color w:val="000000" w:themeColor="text1"/>
          <w:sz w:val="28"/>
          <w:szCs w:val="28"/>
        </w:rPr>
        <w:t>баллов</w:t>
      </w:r>
      <w:r w:rsidR="009344CB">
        <w:rPr>
          <w:b/>
          <w:i/>
          <w:color w:val="000000" w:themeColor="text1"/>
          <w:sz w:val="28"/>
          <w:szCs w:val="28"/>
        </w:rPr>
        <w:t>.</w:t>
      </w:r>
    </w:p>
    <w:p w:rsidR="00A16F05" w:rsidRPr="009C5E6C" w:rsidRDefault="00A16F05" w:rsidP="00A16F05">
      <w:pPr>
        <w:ind w:firstLine="708"/>
        <w:jc w:val="both"/>
        <w:rPr>
          <w:sz w:val="28"/>
          <w:szCs w:val="28"/>
        </w:rPr>
      </w:pPr>
      <w:r w:rsidRPr="009C5E6C">
        <w:rPr>
          <w:sz w:val="28"/>
          <w:szCs w:val="28"/>
        </w:rPr>
        <w:t xml:space="preserve">Кадровый педагогический состав района  на </w:t>
      </w:r>
      <w:proofErr w:type="gramStart"/>
      <w:r w:rsidRPr="009C5E6C">
        <w:rPr>
          <w:sz w:val="28"/>
          <w:szCs w:val="28"/>
        </w:rPr>
        <w:t>протяжении</w:t>
      </w:r>
      <w:proofErr w:type="gramEnd"/>
      <w:r w:rsidRPr="009C5E6C">
        <w:rPr>
          <w:sz w:val="28"/>
          <w:szCs w:val="28"/>
        </w:rPr>
        <w:t xml:space="preserve"> нескольких лет остаётся  стабильным. В   общеобразовательных учреждениях района  работает 205   педагогических работников и руководителей, почти 90 % из которых имеют высшее образование. За три года квалификацию повысили 93% педагогов, 88% аттестовано,  65 %  педагогов имеют высшую и первую квалификационную  категорию. В 2018 году квалификационную категорию повысили 25% педагогов.  </w:t>
      </w:r>
    </w:p>
    <w:p w:rsidR="00F21A17" w:rsidRPr="009C5E6C" w:rsidRDefault="00A16F05" w:rsidP="00A16F05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 w:rsidRPr="009C5E6C">
        <w:rPr>
          <w:sz w:val="28"/>
          <w:szCs w:val="28"/>
        </w:rPr>
        <w:t>Аттестация  педагогических работников проводится 1 раз в 5 лет среди педагогов, которые имеют педагогический стаж не менее 2 лет. Высшая квалификационная категория присвоена  - 18% педагогам, первая – 45 %.</w:t>
      </w:r>
      <w:r w:rsidR="00F21A17" w:rsidRPr="009C5E6C">
        <w:rPr>
          <w:sz w:val="28"/>
          <w:szCs w:val="28"/>
        </w:rPr>
        <w:t xml:space="preserve"> </w:t>
      </w:r>
    </w:p>
    <w:p w:rsidR="00A16F05" w:rsidRPr="009C5E6C" w:rsidRDefault="00A16F05" w:rsidP="00A16F05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 w:rsidRPr="009C5E6C">
        <w:rPr>
          <w:sz w:val="28"/>
          <w:szCs w:val="28"/>
        </w:rPr>
        <w:t>92,7% педагогов имеют квалификацию. Повышение квалификации у педагогов проводится один раз в 3 года:</w:t>
      </w:r>
    </w:p>
    <w:p w:rsidR="00A16F05" w:rsidRPr="009C5E6C" w:rsidRDefault="00A16F05" w:rsidP="00A16F05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 w:rsidRPr="009C5E6C">
        <w:rPr>
          <w:sz w:val="28"/>
          <w:szCs w:val="28"/>
        </w:rPr>
        <w:t>2016 год – 29,5 %</w:t>
      </w:r>
    </w:p>
    <w:p w:rsidR="00A16F05" w:rsidRPr="009C5E6C" w:rsidRDefault="00A16F05" w:rsidP="00A16F05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 w:rsidRPr="009C5E6C">
        <w:rPr>
          <w:sz w:val="28"/>
          <w:szCs w:val="28"/>
        </w:rPr>
        <w:t>2017 год – 43,2  %</w:t>
      </w:r>
    </w:p>
    <w:p w:rsidR="00131D95" w:rsidRPr="00A16F05" w:rsidRDefault="00A16F05" w:rsidP="00A16F0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</w:rPr>
      </w:pPr>
      <w:r w:rsidRPr="009C5E6C">
        <w:rPr>
          <w:sz w:val="28"/>
          <w:szCs w:val="28"/>
        </w:rPr>
        <w:t>2018 год – 27,3 %</w:t>
      </w:r>
    </w:p>
    <w:tbl>
      <w:tblPr>
        <w:tblW w:w="10637" w:type="dxa"/>
        <w:tblInd w:w="103" w:type="dxa"/>
        <w:tblLayout w:type="fixed"/>
        <w:tblLook w:val="04A0"/>
      </w:tblPr>
      <w:tblGrid>
        <w:gridCol w:w="1565"/>
        <w:gridCol w:w="1275"/>
        <w:gridCol w:w="857"/>
        <w:gridCol w:w="962"/>
        <w:gridCol w:w="1284"/>
        <w:gridCol w:w="1444"/>
        <w:gridCol w:w="1549"/>
        <w:gridCol w:w="1701"/>
      </w:tblGrid>
      <w:tr w:rsidR="001635B6" w:rsidRPr="00AE3B8F" w:rsidTr="0052351A">
        <w:trPr>
          <w:trHeight w:val="935"/>
          <w:tblHeader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635B6" w:rsidRPr="00AE3B8F" w:rsidRDefault="001635B6" w:rsidP="00AE3B8F">
            <w:pPr>
              <w:jc w:val="center"/>
              <w:rPr>
                <w:color w:val="000000"/>
                <w:sz w:val="16"/>
                <w:szCs w:val="16"/>
              </w:rPr>
            </w:pPr>
            <w:r w:rsidRPr="001635B6">
              <w:rPr>
                <w:color w:val="000000"/>
                <w:sz w:val="16"/>
                <w:szCs w:val="16"/>
              </w:rPr>
              <w:t>Развитие системы образования Гаврилово-Посадского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635B6" w:rsidRPr="001635B6" w:rsidRDefault="001635B6" w:rsidP="001635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35B6">
              <w:rPr>
                <w:bCs/>
                <w:color w:val="000000"/>
                <w:sz w:val="16"/>
                <w:szCs w:val="16"/>
              </w:rPr>
              <w:t>Эффективность реализации программ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635B6" w:rsidRPr="00AE3B8F" w:rsidRDefault="001635B6" w:rsidP="00AE3B8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635B6" w:rsidRPr="00AE3B8F" w:rsidRDefault="001635B6" w:rsidP="00AE3B8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635B6" w:rsidRPr="00AE3B8F" w:rsidRDefault="001635B6" w:rsidP="00AE3B8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35B6" w:rsidRPr="00AE3B8F" w:rsidRDefault="001635B6" w:rsidP="00AE3B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1635B6" w:rsidRPr="00AE3B8F" w:rsidRDefault="001635B6" w:rsidP="00AE3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635B6" w:rsidRPr="00AE3B8F" w:rsidRDefault="001635B6" w:rsidP="00376A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635B6" w:rsidRPr="00AE3B8F" w:rsidTr="001635B6">
        <w:trPr>
          <w:trHeight w:val="935"/>
          <w:tblHeader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635B6" w:rsidRPr="001635B6" w:rsidRDefault="001635B6" w:rsidP="00AE3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35B6" w:rsidRPr="001635B6" w:rsidRDefault="001635B6" w:rsidP="001635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35B6">
              <w:rPr>
                <w:bCs/>
                <w:color w:val="000000"/>
                <w:sz w:val="16"/>
                <w:szCs w:val="16"/>
              </w:rPr>
              <w:t>79,66</w:t>
            </w:r>
          </w:p>
          <w:p w:rsidR="001635B6" w:rsidRPr="001635B6" w:rsidRDefault="001635B6" w:rsidP="001635B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635B6" w:rsidRPr="00AE3B8F" w:rsidRDefault="001635B6" w:rsidP="00AE3B8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635B6" w:rsidRPr="00AE3B8F" w:rsidRDefault="001635B6" w:rsidP="00AE3B8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1635B6" w:rsidRPr="00AE3B8F" w:rsidRDefault="001635B6" w:rsidP="00AE3B8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35B6" w:rsidRPr="00AE3B8F" w:rsidRDefault="001635B6" w:rsidP="00AE3B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1635B6" w:rsidRPr="00AE3B8F" w:rsidRDefault="001635B6" w:rsidP="00AE3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635B6" w:rsidRPr="00AE3B8F" w:rsidRDefault="001635B6" w:rsidP="00376A8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960B9" w:rsidRPr="00AE3B8F" w:rsidTr="001635B6">
        <w:trPr>
          <w:trHeight w:val="1498"/>
          <w:tblHeader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960B9" w:rsidRPr="00AE3B8F" w:rsidRDefault="002960B9" w:rsidP="00AE3B8F">
            <w:pPr>
              <w:jc w:val="center"/>
              <w:rPr>
                <w:color w:val="000000"/>
                <w:sz w:val="16"/>
                <w:szCs w:val="16"/>
              </w:rPr>
            </w:pPr>
            <w:r w:rsidRPr="00AE3B8F">
              <w:rPr>
                <w:color w:val="000000"/>
                <w:sz w:val="16"/>
                <w:szCs w:val="16"/>
              </w:rPr>
              <w:t>Аналитическая подпрограмма «Обеспечение деятельности Информационно-технического центра Отдела образования  Гаврилово-Посадского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60B9" w:rsidRPr="00AE3B8F" w:rsidRDefault="002960B9" w:rsidP="001635B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E3B8F">
              <w:rPr>
                <w:bCs/>
                <w:color w:val="000000"/>
                <w:sz w:val="16"/>
                <w:szCs w:val="16"/>
              </w:rPr>
              <w:t>Э</w:t>
            </w:r>
            <w:r>
              <w:rPr>
                <w:bCs/>
                <w:color w:val="000000"/>
                <w:sz w:val="16"/>
                <w:szCs w:val="16"/>
              </w:rPr>
              <w:t>ф</w:t>
            </w:r>
            <w:r w:rsidRPr="00AE3B8F">
              <w:rPr>
                <w:bCs/>
                <w:color w:val="000000"/>
                <w:sz w:val="16"/>
                <w:szCs w:val="16"/>
              </w:rPr>
              <w:t>фек</w:t>
            </w:r>
            <w:r>
              <w:rPr>
                <w:bCs/>
                <w:color w:val="000000"/>
                <w:sz w:val="16"/>
                <w:szCs w:val="16"/>
              </w:rPr>
              <w:t>т</w:t>
            </w:r>
            <w:r w:rsidRPr="00AE3B8F">
              <w:rPr>
                <w:bCs/>
                <w:color w:val="000000"/>
                <w:sz w:val="16"/>
                <w:szCs w:val="16"/>
              </w:rPr>
              <w:t>ивность реализации подпрограмм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960B9" w:rsidRPr="00AE3B8F" w:rsidRDefault="002960B9" w:rsidP="00AE3B8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E3B8F">
              <w:rPr>
                <w:bCs/>
                <w:color w:val="000000"/>
                <w:sz w:val="16"/>
                <w:szCs w:val="16"/>
              </w:rPr>
              <w:t>Бальная оценка критерия С</w:t>
            </w:r>
            <w:proofErr w:type="gramStart"/>
            <w:r w:rsidRPr="00AE3B8F">
              <w:rPr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960B9" w:rsidRPr="00AE3B8F" w:rsidRDefault="002960B9" w:rsidP="00AE3B8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E3B8F">
              <w:rPr>
                <w:bCs/>
                <w:color w:val="000000"/>
                <w:sz w:val="16"/>
                <w:szCs w:val="16"/>
              </w:rPr>
              <w:t>Бальная оценка критерия С</w:t>
            </w:r>
            <w:proofErr w:type="gramStart"/>
            <w:r w:rsidRPr="00AE3B8F">
              <w:rPr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AE3B8F">
              <w:rPr>
                <w:bCs/>
                <w:color w:val="000000"/>
                <w:sz w:val="16"/>
                <w:szCs w:val="16"/>
              </w:rPr>
              <w:t>/А1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960B9" w:rsidRPr="00AE3B8F" w:rsidRDefault="002960B9" w:rsidP="00AE3B8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E3B8F">
              <w:rPr>
                <w:bCs/>
                <w:color w:val="000000"/>
                <w:sz w:val="16"/>
                <w:szCs w:val="16"/>
              </w:rPr>
              <w:t>Бальная оценка критерия С3/А</w:t>
            </w:r>
            <w:proofErr w:type="gramStart"/>
            <w:r w:rsidRPr="00AE3B8F">
              <w:rPr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960B9" w:rsidRPr="00AE3B8F" w:rsidRDefault="002960B9" w:rsidP="00AE3B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3B8F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2960B9" w:rsidRPr="00AE3B8F" w:rsidRDefault="002960B9" w:rsidP="00AE3B8F">
            <w:pPr>
              <w:jc w:val="center"/>
              <w:rPr>
                <w:color w:val="000000"/>
                <w:sz w:val="16"/>
                <w:szCs w:val="16"/>
              </w:rPr>
            </w:pPr>
            <w:r w:rsidRPr="00AE3B8F">
              <w:rPr>
                <w:color w:val="000000"/>
                <w:sz w:val="16"/>
                <w:szCs w:val="16"/>
              </w:rPr>
              <w:t>Доля аттестованных педагогических работников</w:t>
            </w:r>
            <w:proofErr w:type="gramStart"/>
            <w:r w:rsidRPr="00AE3B8F">
              <w:rPr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2960B9" w:rsidRPr="00AE3B8F" w:rsidRDefault="002960B9" w:rsidP="00376A8E">
            <w:pPr>
              <w:jc w:val="center"/>
              <w:rPr>
                <w:color w:val="000000"/>
                <w:sz w:val="16"/>
                <w:szCs w:val="16"/>
              </w:rPr>
            </w:pPr>
            <w:r w:rsidRPr="00AE3B8F">
              <w:rPr>
                <w:color w:val="000000"/>
                <w:sz w:val="16"/>
                <w:szCs w:val="16"/>
              </w:rPr>
              <w:t>Доля педагогических работников повысивших квалификацию</w:t>
            </w:r>
            <w:proofErr w:type="gramStart"/>
            <w:r w:rsidRPr="00AE3B8F">
              <w:rPr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2960B9" w:rsidRPr="00AE3B8F" w:rsidTr="001635B6">
        <w:trPr>
          <w:trHeight w:val="608"/>
          <w:tblHeader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960B9" w:rsidRPr="00AE3B8F" w:rsidRDefault="002960B9" w:rsidP="00AE3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960B9" w:rsidRPr="00AE3B8F" w:rsidRDefault="002960B9" w:rsidP="00AE3B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960B9" w:rsidRPr="00AE3B8F" w:rsidRDefault="002960B9" w:rsidP="008109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3B8F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960B9" w:rsidRPr="00AE3B8F" w:rsidRDefault="002960B9" w:rsidP="0081090A">
            <w:pPr>
              <w:jc w:val="center"/>
              <w:rPr>
                <w:color w:val="000000"/>
                <w:sz w:val="16"/>
                <w:szCs w:val="16"/>
              </w:rPr>
            </w:pPr>
            <w:r w:rsidRPr="00AE3B8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960B9" w:rsidRPr="00AE3B8F" w:rsidRDefault="002960B9" w:rsidP="008109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60B9" w:rsidRPr="00AE3B8F" w:rsidRDefault="002960B9" w:rsidP="00AE3B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3B8F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2960B9" w:rsidRPr="00AE3B8F" w:rsidRDefault="002960B9" w:rsidP="00AE3B8F">
            <w:pPr>
              <w:jc w:val="center"/>
              <w:rPr>
                <w:color w:val="000000"/>
                <w:sz w:val="16"/>
                <w:szCs w:val="16"/>
              </w:rPr>
            </w:pPr>
            <w:r w:rsidRPr="00AE3B8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960B9" w:rsidRPr="00AE3B8F" w:rsidRDefault="002960B9" w:rsidP="00AE3B8F">
            <w:pPr>
              <w:jc w:val="center"/>
              <w:rPr>
                <w:color w:val="000000"/>
                <w:sz w:val="16"/>
                <w:szCs w:val="16"/>
              </w:rPr>
            </w:pPr>
            <w:r w:rsidRPr="00AE3B8F">
              <w:rPr>
                <w:color w:val="000000"/>
                <w:sz w:val="16"/>
                <w:szCs w:val="16"/>
              </w:rPr>
              <w:t>45</w:t>
            </w:r>
          </w:p>
        </w:tc>
      </w:tr>
      <w:tr w:rsidR="002960B9" w:rsidRPr="00AE3B8F" w:rsidTr="001635B6">
        <w:trPr>
          <w:trHeight w:val="450"/>
          <w:tblHeader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960B9" w:rsidRPr="00AE3B8F" w:rsidRDefault="002960B9" w:rsidP="00AE3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60B9" w:rsidRPr="00AE3B8F" w:rsidRDefault="002960B9" w:rsidP="00AE3B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960B9" w:rsidRPr="00AE3B8F" w:rsidRDefault="002960B9" w:rsidP="00AE3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960B9" w:rsidRPr="00AE3B8F" w:rsidRDefault="002960B9" w:rsidP="00AE3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960B9" w:rsidRPr="00AE3B8F" w:rsidRDefault="002960B9" w:rsidP="00AE3B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960B9" w:rsidRPr="00AE3B8F" w:rsidRDefault="002960B9" w:rsidP="00AE3B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3B8F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2960B9" w:rsidRPr="00AE3B8F" w:rsidRDefault="002960B9" w:rsidP="00AE3B8F">
            <w:pPr>
              <w:jc w:val="center"/>
              <w:rPr>
                <w:color w:val="000000"/>
                <w:sz w:val="16"/>
                <w:szCs w:val="16"/>
              </w:rPr>
            </w:pPr>
            <w:r w:rsidRPr="00AE3B8F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960B9" w:rsidRPr="00AE3B8F" w:rsidRDefault="002960B9" w:rsidP="00AE3B8F">
            <w:pPr>
              <w:jc w:val="center"/>
              <w:rPr>
                <w:color w:val="000000"/>
                <w:sz w:val="16"/>
                <w:szCs w:val="16"/>
              </w:rPr>
            </w:pPr>
            <w:r w:rsidRPr="00AE3B8F">
              <w:rPr>
                <w:color w:val="000000"/>
                <w:sz w:val="16"/>
                <w:szCs w:val="16"/>
              </w:rPr>
              <w:t>27,3</w:t>
            </w:r>
          </w:p>
        </w:tc>
      </w:tr>
    </w:tbl>
    <w:p w:rsidR="00AE3B8F" w:rsidRPr="002400C5" w:rsidRDefault="00AE3B8F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</w:p>
    <w:p w:rsidR="00DE3A77" w:rsidRDefault="00DE3A77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</w:p>
    <w:p w:rsidR="009344CB" w:rsidRDefault="004564B3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6</w:t>
      </w:r>
      <w:r w:rsidR="00595F54" w:rsidRPr="002400C5">
        <w:rPr>
          <w:b/>
          <w:i/>
          <w:color w:val="000000" w:themeColor="text1"/>
          <w:sz w:val="28"/>
          <w:szCs w:val="28"/>
        </w:rPr>
        <w:t>.«</w:t>
      </w:r>
      <w:r w:rsidR="009A3D77" w:rsidRPr="002400C5">
        <w:rPr>
          <w:i/>
          <w:color w:val="000000" w:themeColor="text1"/>
          <w:sz w:val="28"/>
          <w:szCs w:val="28"/>
        </w:rPr>
        <w:t>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</w:t>
      </w:r>
      <w:r w:rsidR="00595F54" w:rsidRPr="002400C5">
        <w:rPr>
          <w:i/>
          <w:color w:val="000000" w:themeColor="text1"/>
          <w:sz w:val="28"/>
          <w:szCs w:val="28"/>
        </w:rPr>
        <w:t>»</w:t>
      </w:r>
      <w:r w:rsidR="009A3D77" w:rsidRPr="002400C5">
        <w:rPr>
          <w:i/>
          <w:color w:val="000000" w:themeColor="text1"/>
          <w:sz w:val="28"/>
          <w:szCs w:val="28"/>
        </w:rPr>
        <w:t xml:space="preserve"> - </w:t>
      </w:r>
      <w:r w:rsidR="00100C02" w:rsidRPr="002400C5">
        <w:rPr>
          <w:b/>
          <w:i/>
          <w:color w:val="000000" w:themeColor="text1"/>
          <w:sz w:val="28"/>
          <w:szCs w:val="28"/>
        </w:rPr>
        <w:t xml:space="preserve">45 </w:t>
      </w:r>
      <w:r w:rsidR="00100C02" w:rsidRPr="002400C5">
        <w:rPr>
          <w:b/>
          <w:color w:val="000000" w:themeColor="text1"/>
          <w:sz w:val="28"/>
          <w:szCs w:val="28"/>
        </w:rPr>
        <w:t>баллов</w:t>
      </w:r>
      <w:r w:rsidR="009A3D77" w:rsidRPr="002400C5">
        <w:rPr>
          <w:b/>
          <w:i/>
          <w:color w:val="000000" w:themeColor="text1"/>
          <w:sz w:val="28"/>
          <w:szCs w:val="28"/>
        </w:rPr>
        <w:t>;</w:t>
      </w:r>
    </w:p>
    <w:tbl>
      <w:tblPr>
        <w:tblW w:w="1063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7"/>
        <w:gridCol w:w="709"/>
        <w:gridCol w:w="708"/>
        <w:gridCol w:w="1985"/>
        <w:gridCol w:w="1984"/>
        <w:gridCol w:w="2694"/>
      </w:tblGrid>
      <w:tr w:rsidR="00131D95" w:rsidRPr="00DD094F" w:rsidTr="009344CB">
        <w:trPr>
          <w:trHeight w:val="2022"/>
        </w:trPr>
        <w:tc>
          <w:tcPr>
            <w:tcW w:w="2557" w:type="dxa"/>
            <w:vMerge w:val="restart"/>
            <w:shd w:val="clear" w:color="000000" w:fill="CCC0DA"/>
            <w:vAlign w:val="center"/>
            <w:hideMark/>
          </w:tcPr>
          <w:p w:rsidR="00131D95" w:rsidRPr="00376A8E" w:rsidRDefault="00131D95" w:rsidP="00376A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A8E">
              <w:rPr>
                <w:b/>
                <w:bCs/>
                <w:color w:val="000000"/>
                <w:sz w:val="16"/>
                <w:szCs w:val="16"/>
              </w:rPr>
              <w:t>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</w:t>
            </w:r>
          </w:p>
        </w:tc>
        <w:tc>
          <w:tcPr>
            <w:tcW w:w="709" w:type="dxa"/>
            <w:shd w:val="clear" w:color="000000" w:fill="FFFF00"/>
            <w:vAlign w:val="center"/>
            <w:hideMark/>
          </w:tcPr>
          <w:p w:rsidR="00131D95" w:rsidRPr="00376A8E" w:rsidRDefault="00131D95" w:rsidP="008109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A8E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8" w:type="dxa"/>
            <w:shd w:val="clear" w:color="000000" w:fill="FCD5B4"/>
            <w:noWrap/>
            <w:vAlign w:val="center"/>
            <w:hideMark/>
          </w:tcPr>
          <w:p w:rsidR="00131D95" w:rsidRPr="00376A8E" w:rsidRDefault="00131D95" w:rsidP="00376A8E">
            <w:pPr>
              <w:jc w:val="center"/>
              <w:rPr>
                <w:color w:val="000000"/>
                <w:sz w:val="16"/>
                <w:szCs w:val="16"/>
              </w:rPr>
            </w:pPr>
            <w:r w:rsidRPr="00376A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CCC0D9" w:themeFill="accent4" w:themeFillTint="66"/>
            <w:vAlign w:val="center"/>
          </w:tcPr>
          <w:p w:rsidR="00131D95" w:rsidRPr="00DD094F" w:rsidRDefault="00131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094F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:rsidR="00131D95" w:rsidRPr="00DD094F" w:rsidRDefault="00131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094F">
              <w:rPr>
                <w:b/>
                <w:bCs/>
                <w:color w:val="000000"/>
                <w:sz w:val="16"/>
                <w:szCs w:val="16"/>
              </w:rPr>
              <w:t>Удельный вес преступлений в общественных местах</w:t>
            </w:r>
            <w:proofErr w:type="gramStart"/>
            <w:r w:rsidRPr="00DD094F">
              <w:rPr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694" w:type="dxa"/>
            <w:shd w:val="clear" w:color="auto" w:fill="CCC0D9" w:themeFill="accent4" w:themeFillTint="66"/>
            <w:vAlign w:val="center"/>
          </w:tcPr>
          <w:p w:rsidR="00131D95" w:rsidRPr="00DD094F" w:rsidRDefault="00131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094F">
              <w:rPr>
                <w:b/>
                <w:bCs/>
                <w:color w:val="000000"/>
                <w:sz w:val="16"/>
                <w:szCs w:val="16"/>
              </w:rPr>
              <w:t>Удельный вес преступлений совершаемых несовершеннолетними</w:t>
            </w:r>
            <w:proofErr w:type="gramStart"/>
            <w:r w:rsidRPr="00DD094F">
              <w:rPr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131D95" w:rsidRPr="00DD094F" w:rsidTr="009344CB">
        <w:trPr>
          <w:trHeight w:val="653"/>
        </w:trPr>
        <w:tc>
          <w:tcPr>
            <w:tcW w:w="2557" w:type="dxa"/>
            <w:vMerge/>
            <w:vAlign w:val="center"/>
            <w:hideMark/>
          </w:tcPr>
          <w:p w:rsidR="00131D95" w:rsidRPr="00376A8E" w:rsidRDefault="00131D95" w:rsidP="00376A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E6B9B8"/>
            <w:vAlign w:val="center"/>
            <w:hideMark/>
          </w:tcPr>
          <w:p w:rsidR="00131D95" w:rsidRPr="00376A8E" w:rsidRDefault="00131D95" w:rsidP="00376A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6A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000000" w:fill="FCD5B4"/>
            <w:noWrap/>
            <w:vAlign w:val="center"/>
            <w:hideMark/>
          </w:tcPr>
          <w:p w:rsidR="00131D95" w:rsidRPr="00376A8E" w:rsidRDefault="00131D95" w:rsidP="00376A8E">
            <w:pPr>
              <w:jc w:val="center"/>
              <w:rPr>
                <w:color w:val="000000"/>
                <w:sz w:val="16"/>
                <w:szCs w:val="16"/>
              </w:rPr>
            </w:pPr>
            <w:r w:rsidRPr="00376A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auto" w:fill="CCC0D9" w:themeFill="accent4" w:themeFillTint="66"/>
            <w:vAlign w:val="center"/>
          </w:tcPr>
          <w:p w:rsidR="00131D95" w:rsidRPr="00DD094F" w:rsidRDefault="00131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094F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131D95" w:rsidRPr="00DD094F" w:rsidRDefault="00131D95">
            <w:pPr>
              <w:jc w:val="center"/>
              <w:rPr>
                <w:color w:val="000000"/>
                <w:sz w:val="16"/>
                <w:szCs w:val="16"/>
              </w:rPr>
            </w:pPr>
            <w:r w:rsidRPr="00DD094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131D95" w:rsidRPr="00DD094F" w:rsidRDefault="00131D95">
            <w:pPr>
              <w:jc w:val="center"/>
              <w:rPr>
                <w:color w:val="000000"/>
                <w:sz w:val="16"/>
                <w:szCs w:val="16"/>
              </w:rPr>
            </w:pPr>
            <w:r w:rsidRPr="00DD094F">
              <w:rPr>
                <w:color w:val="000000"/>
                <w:sz w:val="16"/>
                <w:szCs w:val="16"/>
              </w:rPr>
              <w:t>3</w:t>
            </w:r>
          </w:p>
        </w:tc>
      </w:tr>
      <w:tr w:rsidR="00131D95" w:rsidRPr="00DD094F" w:rsidTr="009C5E6C">
        <w:trPr>
          <w:trHeight w:val="851"/>
        </w:trPr>
        <w:tc>
          <w:tcPr>
            <w:tcW w:w="2557" w:type="dxa"/>
            <w:vMerge w:val="restart"/>
            <w:shd w:val="clear" w:color="auto" w:fill="E5DFEC" w:themeFill="accent4" w:themeFillTint="33"/>
            <w:vAlign w:val="center"/>
            <w:hideMark/>
          </w:tcPr>
          <w:p w:rsidR="00131D95" w:rsidRPr="00376A8E" w:rsidRDefault="00131D95" w:rsidP="00376A8E">
            <w:pPr>
              <w:jc w:val="center"/>
              <w:rPr>
                <w:color w:val="000000"/>
                <w:sz w:val="16"/>
                <w:szCs w:val="16"/>
              </w:rPr>
            </w:pPr>
            <w:r w:rsidRPr="00376A8E">
              <w:rPr>
                <w:color w:val="000000"/>
                <w:sz w:val="16"/>
                <w:szCs w:val="16"/>
              </w:rPr>
              <w:t>Специальная подпрограмма «Профилактика правонарушений, обеспечение общественного порядка и противодействие преступности»</w:t>
            </w:r>
          </w:p>
        </w:tc>
        <w:tc>
          <w:tcPr>
            <w:tcW w:w="709" w:type="dxa"/>
            <w:shd w:val="clear" w:color="000000" w:fill="E6B9B8"/>
            <w:vAlign w:val="center"/>
            <w:hideMark/>
          </w:tcPr>
          <w:p w:rsidR="00131D95" w:rsidRPr="00376A8E" w:rsidRDefault="00131D95" w:rsidP="00376A8E">
            <w:pPr>
              <w:jc w:val="center"/>
              <w:rPr>
                <w:color w:val="000000"/>
                <w:sz w:val="16"/>
                <w:szCs w:val="16"/>
              </w:rPr>
            </w:pPr>
            <w:r w:rsidRPr="00376A8E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8" w:type="dxa"/>
            <w:shd w:val="clear" w:color="000000" w:fill="FCD5B4"/>
            <w:noWrap/>
            <w:vAlign w:val="center"/>
            <w:hideMark/>
          </w:tcPr>
          <w:p w:rsidR="00131D95" w:rsidRPr="00376A8E" w:rsidRDefault="00131D95" w:rsidP="00376A8E">
            <w:pPr>
              <w:jc w:val="center"/>
              <w:rPr>
                <w:color w:val="000000"/>
                <w:sz w:val="16"/>
                <w:szCs w:val="16"/>
              </w:rPr>
            </w:pPr>
            <w:r w:rsidRPr="00376A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CCC0D9" w:themeFill="accent4" w:themeFillTint="66"/>
            <w:vAlign w:val="center"/>
          </w:tcPr>
          <w:p w:rsidR="00131D95" w:rsidRPr="00DD094F" w:rsidRDefault="00131D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094F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131D95" w:rsidRPr="00DD094F" w:rsidRDefault="00131D95">
            <w:pPr>
              <w:jc w:val="center"/>
              <w:rPr>
                <w:color w:val="000000"/>
                <w:sz w:val="16"/>
                <w:szCs w:val="16"/>
              </w:rPr>
            </w:pPr>
            <w:r w:rsidRPr="00DD094F">
              <w:rPr>
                <w:color w:val="000000"/>
                <w:sz w:val="16"/>
                <w:szCs w:val="16"/>
              </w:rPr>
              <w:t>26,1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131D95" w:rsidRPr="00DD094F" w:rsidRDefault="00131D95">
            <w:pPr>
              <w:jc w:val="center"/>
              <w:rPr>
                <w:color w:val="000000"/>
                <w:sz w:val="16"/>
                <w:szCs w:val="16"/>
              </w:rPr>
            </w:pPr>
            <w:r w:rsidRPr="00DD094F">
              <w:rPr>
                <w:color w:val="000000"/>
                <w:sz w:val="16"/>
                <w:szCs w:val="16"/>
              </w:rPr>
              <w:t>4,1</w:t>
            </w:r>
          </w:p>
        </w:tc>
      </w:tr>
      <w:tr w:rsidR="00131D95" w:rsidRPr="00DD094F" w:rsidTr="00A65C98">
        <w:trPr>
          <w:gridAfter w:val="5"/>
          <w:wAfter w:w="8080" w:type="dxa"/>
          <w:trHeight w:val="184"/>
        </w:trPr>
        <w:tc>
          <w:tcPr>
            <w:tcW w:w="2557" w:type="dxa"/>
            <w:vMerge/>
            <w:shd w:val="clear" w:color="auto" w:fill="E5DFEC" w:themeFill="accent4" w:themeFillTint="33"/>
            <w:vAlign w:val="center"/>
            <w:hideMark/>
          </w:tcPr>
          <w:p w:rsidR="00131D95" w:rsidRPr="00376A8E" w:rsidRDefault="00131D95" w:rsidP="00376A8E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376A8E" w:rsidRDefault="00376A8E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</w:p>
    <w:p w:rsidR="001F79E9" w:rsidRPr="002400C5" w:rsidRDefault="001F79E9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</w:p>
    <w:p w:rsidR="009A3D77" w:rsidRDefault="004564B3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7</w:t>
      </w:r>
      <w:r w:rsidR="00595F54" w:rsidRPr="002400C5">
        <w:rPr>
          <w:i/>
          <w:color w:val="000000" w:themeColor="text1"/>
          <w:sz w:val="28"/>
          <w:szCs w:val="28"/>
        </w:rPr>
        <w:t>.«</w:t>
      </w:r>
      <w:r w:rsidR="009A3D77" w:rsidRPr="002400C5">
        <w:rPr>
          <w:i/>
          <w:color w:val="000000" w:themeColor="text1"/>
          <w:sz w:val="28"/>
          <w:szCs w:val="28"/>
        </w:rPr>
        <w:t>Обеспечение доступным и комфортным жильем и жилищно-коммунальными услугами   Гаврилово-Посадского  городского поселения</w:t>
      </w:r>
      <w:r w:rsidR="00595F54" w:rsidRPr="002400C5">
        <w:rPr>
          <w:i/>
          <w:color w:val="000000" w:themeColor="text1"/>
          <w:sz w:val="28"/>
          <w:szCs w:val="28"/>
        </w:rPr>
        <w:t>»</w:t>
      </w:r>
      <w:r w:rsidR="009A3D77" w:rsidRPr="002400C5">
        <w:rPr>
          <w:i/>
          <w:color w:val="000000" w:themeColor="text1"/>
          <w:sz w:val="28"/>
          <w:szCs w:val="28"/>
        </w:rPr>
        <w:t xml:space="preserve">- </w:t>
      </w:r>
      <w:r w:rsidR="00100C02" w:rsidRPr="002400C5">
        <w:rPr>
          <w:b/>
          <w:i/>
          <w:color w:val="000000" w:themeColor="text1"/>
          <w:sz w:val="28"/>
          <w:szCs w:val="28"/>
        </w:rPr>
        <w:t>45</w:t>
      </w:r>
      <w:r w:rsidR="009A3D77" w:rsidRPr="002400C5">
        <w:rPr>
          <w:b/>
          <w:i/>
          <w:color w:val="000000" w:themeColor="text1"/>
          <w:sz w:val="28"/>
          <w:szCs w:val="28"/>
        </w:rPr>
        <w:t>,7</w:t>
      </w:r>
      <w:r w:rsidR="00100C02" w:rsidRPr="002400C5">
        <w:rPr>
          <w:b/>
          <w:i/>
          <w:color w:val="000000" w:themeColor="text1"/>
          <w:sz w:val="28"/>
          <w:szCs w:val="28"/>
        </w:rPr>
        <w:t>5</w:t>
      </w:r>
      <w:r w:rsidR="004F25EB">
        <w:rPr>
          <w:b/>
          <w:i/>
          <w:color w:val="000000" w:themeColor="text1"/>
          <w:sz w:val="28"/>
          <w:szCs w:val="28"/>
        </w:rPr>
        <w:t xml:space="preserve"> </w:t>
      </w:r>
      <w:r w:rsidR="004F25EB" w:rsidRPr="002400C5">
        <w:rPr>
          <w:b/>
          <w:color w:val="000000" w:themeColor="text1"/>
          <w:sz w:val="28"/>
          <w:szCs w:val="28"/>
        </w:rPr>
        <w:t>баллов</w:t>
      </w:r>
      <w:r w:rsidR="009A3D77" w:rsidRPr="002400C5">
        <w:rPr>
          <w:b/>
          <w:i/>
          <w:color w:val="000000" w:themeColor="text1"/>
          <w:sz w:val="28"/>
          <w:szCs w:val="28"/>
        </w:rPr>
        <w:t>;</w:t>
      </w:r>
    </w:p>
    <w:p w:rsidR="009344CB" w:rsidRDefault="009344CB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</w:p>
    <w:tbl>
      <w:tblPr>
        <w:tblW w:w="10606" w:type="dxa"/>
        <w:tblInd w:w="98" w:type="dxa"/>
        <w:tblLook w:val="04A0"/>
      </w:tblPr>
      <w:tblGrid>
        <w:gridCol w:w="1451"/>
        <w:gridCol w:w="1253"/>
        <w:gridCol w:w="958"/>
        <w:gridCol w:w="1906"/>
        <w:gridCol w:w="2519"/>
        <w:gridCol w:w="2519"/>
      </w:tblGrid>
      <w:tr w:rsidR="004564B3" w:rsidRPr="004564B3" w:rsidTr="0081090A">
        <w:trPr>
          <w:trHeight w:val="1980"/>
        </w:trPr>
        <w:tc>
          <w:tcPr>
            <w:tcW w:w="14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564B3" w:rsidRPr="004564B3" w:rsidRDefault="004564B3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Обеспечение доступным и комфортным жильем и жилищно-коммунальными услугами   Гаврилово-Посадского  городского поселения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4B3" w:rsidRPr="004564B3" w:rsidRDefault="004564B3" w:rsidP="00DD09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 xml:space="preserve">                      45,75   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23F47" w:rsidRDefault="004564B3" w:rsidP="00223F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Количество</w:t>
            </w:r>
            <w:r w:rsidRPr="004564B3"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4564B3">
              <w:rPr>
                <w:b/>
                <w:bCs/>
                <w:color w:val="000000"/>
                <w:sz w:val="16"/>
                <w:szCs w:val="16"/>
              </w:rPr>
              <w:t>проживающих</w:t>
            </w:r>
            <w:proofErr w:type="gramEnd"/>
          </w:p>
          <w:p w:rsidR="004564B3" w:rsidRPr="004564B3" w:rsidRDefault="004564B3" w:rsidP="00223F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(временно проживающих) в</w:t>
            </w:r>
            <w:r w:rsidRPr="004564B3">
              <w:rPr>
                <w:b/>
                <w:bCs/>
                <w:color w:val="000000"/>
                <w:sz w:val="16"/>
                <w:szCs w:val="16"/>
              </w:rPr>
              <w:br/>
              <w:t>общежитии (чел.)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564B3" w:rsidRPr="004564B3" w:rsidRDefault="004564B3" w:rsidP="00223F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Количество</w:t>
            </w:r>
            <w:r w:rsidRPr="004564B3">
              <w:rPr>
                <w:b/>
                <w:bCs/>
                <w:color w:val="000000"/>
                <w:sz w:val="16"/>
                <w:szCs w:val="16"/>
              </w:rPr>
              <w:br/>
              <w:t>потребителей услуги</w:t>
            </w:r>
            <w:r w:rsidRPr="004564B3">
              <w:rPr>
                <w:b/>
                <w:bCs/>
                <w:color w:val="000000"/>
                <w:sz w:val="16"/>
                <w:szCs w:val="16"/>
              </w:rPr>
              <w:br/>
              <w:t>городской бани (чел.)</w:t>
            </w:r>
          </w:p>
        </w:tc>
      </w:tr>
      <w:tr w:rsidR="004564B3" w:rsidRPr="004564B3" w:rsidTr="003066F5">
        <w:trPr>
          <w:trHeight w:val="525"/>
        </w:trPr>
        <w:tc>
          <w:tcPr>
            <w:tcW w:w="14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B3" w:rsidRPr="004564B3" w:rsidRDefault="004564B3" w:rsidP="004564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8200</w:t>
            </w:r>
          </w:p>
        </w:tc>
      </w:tr>
      <w:tr w:rsidR="004564B3" w:rsidRPr="004564B3" w:rsidTr="003066F5">
        <w:trPr>
          <w:trHeight w:val="465"/>
        </w:trPr>
        <w:tc>
          <w:tcPr>
            <w:tcW w:w="14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B3" w:rsidRPr="004564B3" w:rsidRDefault="004564B3" w:rsidP="004564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9921</w:t>
            </w:r>
          </w:p>
        </w:tc>
      </w:tr>
      <w:tr w:rsidR="004564B3" w:rsidRPr="004564B3" w:rsidTr="00131D95">
        <w:trPr>
          <w:trHeight w:val="1305"/>
        </w:trPr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4B3" w:rsidRPr="004564B3" w:rsidRDefault="004564B3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Специальная подпрограмма «Муниципальное общежитие»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Количество</w:t>
            </w:r>
            <w:r w:rsidRPr="004564B3">
              <w:rPr>
                <w:b/>
                <w:bCs/>
                <w:color w:val="000000"/>
                <w:sz w:val="16"/>
                <w:szCs w:val="16"/>
              </w:rPr>
              <w:br/>
              <w:t>проживающих  (чел.)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 xml:space="preserve">Количество временно </w:t>
            </w:r>
            <w:r w:rsidRPr="004564B3">
              <w:rPr>
                <w:b/>
                <w:bCs/>
                <w:color w:val="000000"/>
                <w:sz w:val="16"/>
                <w:szCs w:val="16"/>
              </w:rPr>
              <w:br/>
              <w:t>проживающих  (чел.)</w:t>
            </w:r>
          </w:p>
        </w:tc>
      </w:tr>
      <w:tr w:rsidR="004564B3" w:rsidRPr="004564B3" w:rsidTr="003066F5">
        <w:trPr>
          <w:trHeight w:val="555"/>
        </w:trPr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B3" w:rsidRPr="004564B3" w:rsidRDefault="004564B3" w:rsidP="00456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4564B3" w:rsidRPr="004564B3" w:rsidTr="003066F5">
        <w:trPr>
          <w:trHeight w:val="555"/>
        </w:trPr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B3" w:rsidRPr="004564B3" w:rsidRDefault="004564B3" w:rsidP="00456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64B3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564B3" w:rsidRPr="004564B3" w:rsidRDefault="004564B3" w:rsidP="004564B3">
            <w:pPr>
              <w:jc w:val="center"/>
              <w:rPr>
                <w:color w:val="000000"/>
                <w:sz w:val="16"/>
                <w:szCs w:val="16"/>
              </w:rPr>
            </w:pPr>
            <w:r w:rsidRPr="004564B3">
              <w:rPr>
                <w:color w:val="000000"/>
                <w:sz w:val="16"/>
                <w:szCs w:val="16"/>
              </w:rPr>
              <w:t>184</w:t>
            </w:r>
          </w:p>
        </w:tc>
      </w:tr>
    </w:tbl>
    <w:p w:rsidR="004564B3" w:rsidRPr="002400C5" w:rsidRDefault="004564B3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</w:p>
    <w:p w:rsidR="009A3D77" w:rsidRDefault="004564B3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8</w:t>
      </w:r>
      <w:r w:rsidR="00595F54" w:rsidRPr="002400C5">
        <w:rPr>
          <w:i/>
          <w:color w:val="000000" w:themeColor="text1"/>
          <w:sz w:val="28"/>
          <w:szCs w:val="28"/>
        </w:rPr>
        <w:t>.«Пожарная безопасность и  защита населения и территории Гаврилово-Посадского городского поселения от чрезвычайных ситуаций»</w:t>
      </w:r>
      <w:r w:rsidR="009A3D77" w:rsidRPr="002400C5">
        <w:rPr>
          <w:b/>
          <w:i/>
          <w:color w:val="000000" w:themeColor="text1"/>
          <w:sz w:val="28"/>
          <w:szCs w:val="28"/>
        </w:rPr>
        <w:t xml:space="preserve"> </w:t>
      </w:r>
      <w:r w:rsidR="009A3D77" w:rsidRPr="002400C5">
        <w:rPr>
          <w:i/>
          <w:color w:val="000000" w:themeColor="text1"/>
          <w:sz w:val="28"/>
          <w:szCs w:val="28"/>
        </w:rPr>
        <w:t xml:space="preserve">- </w:t>
      </w:r>
      <w:r w:rsidR="00595F54" w:rsidRPr="002400C5">
        <w:rPr>
          <w:b/>
          <w:i/>
          <w:color w:val="000000" w:themeColor="text1"/>
          <w:sz w:val="28"/>
          <w:szCs w:val="28"/>
        </w:rPr>
        <w:t>57</w:t>
      </w:r>
      <w:r w:rsidR="009A3D77" w:rsidRPr="002400C5">
        <w:rPr>
          <w:b/>
          <w:i/>
          <w:color w:val="000000" w:themeColor="text1"/>
          <w:sz w:val="28"/>
          <w:szCs w:val="28"/>
        </w:rPr>
        <w:t>,</w:t>
      </w:r>
      <w:r w:rsidR="00595F54" w:rsidRPr="002400C5">
        <w:rPr>
          <w:b/>
          <w:i/>
          <w:color w:val="000000" w:themeColor="text1"/>
          <w:sz w:val="28"/>
          <w:szCs w:val="28"/>
        </w:rPr>
        <w:t>44</w:t>
      </w:r>
      <w:r w:rsidR="004F25EB">
        <w:rPr>
          <w:b/>
          <w:i/>
          <w:color w:val="000000" w:themeColor="text1"/>
          <w:sz w:val="28"/>
          <w:szCs w:val="28"/>
        </w:rPr>
        <w:t xml:space="preserve"> </w:t>
      </w:r>
      <w:r w:rsidR="004F25EB" w:rsidRPr="002400C5">
        <w:rPr>
          <w:b/>
          <w:color w:val="000000" w:themeColor="text1"/>
          <w:sz w:val="28"/>
          <w:szCs w:val="28"/>
        </w:rPr>
        <w:t>баллов</w:t>
      </w:r>
      <w:r w:rsidR="009A3D77" w:rsidRPr="002400C5">
        <w:rPr>
          <w:b/>
          <w:i/>
          <w:color w:val="000000" w:themeColor="text1"/>
          <w:sz w:val="28"/>
          <w:szCs w:val="28"/>
        </w:rPr>
        <w:t>.</w:t>
      </w:r>
    </w:p>
    <w:tbl>
      <w:tblPr>
        <w:tblW w:w="10606" w:type="dxa"/>
        <w:tblInd w:w="98" w:type="dxa"/>
        <w:tblLook w:val="04A0"/>
      </w:tblPr>
      <w:tblGrid>
        <w:gridCol w:w="2845"/>
        <w:gridCol w:w="851"/>
        <w:gridCol w:w="567"/>
        <w:gridCol w:w="709"/>
        <w:gridCol w:w="708"/>
        <w:gridCol w:w="567"/>
        <w:gridCol w:w="1701"/>
        <w:gridCol w:w="1015"/>
        <w:gridCol w:w="815"/>
        <w:gridCol w:w="828"/>
      </w:tblGrid>
      <w:tr w:rsidR="008940EA" w:rsidRPr="008940EA" w:rsidTr="00131D95">
        <w:trPr>
          <w:trHeight w:val="1099"/>
        </w:trPr>
        <w:tc>
          <w:tcPr>
            <w:tcW w:w="2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hideMark/>
          </w:tcPr>
          <w:p w:rsidR="008940EA" w:rsidRPr="008940EA" w:rsidRDefault="008940EA" w:rsidP="008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8940EA">
              <w:rPr>
                <w:b/>
                <w:bCs/>
                <w:color w:val="000000"/>
                <w:sz w:val="16"/>
                <w:szCs w:val="16"/>
              </w:rPr>
              <w:t>Пожарная безопасность и  защита населения и территории Гаврилово-Посадского городского поселения от чрезвычайных ситуаций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40EA" w:rsidRPr="008940EA" w:rsidRDefault="008940EA" w:rsidP="00DD09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40EA">
              <w:rPr>
                <w:b/>
                <w:bCs/>
                <w:color w:val="000000"/>
                <w:sz w:val="16"/>
                <w:szCs w:val="16"/>
              </w:rPr>
              <w:t xml:space="preserve">                      57,44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4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color w:val="000000"/>
                <w:sz w:val="16"/>
                <w:szCs w:val="16"/>
              </w:rPr>
            </w:pPr>
            <w:r w:rsidRPr="008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color w:val="000000"/>
                <w:sz w:val="16"/>
                <w:szCs w:val="16"/>
              </w:rPr>
            </w:pPr>
            <w:r w:rsidRPr="008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color w:val="000000"/>
                <w:sz w:val="16"/>
                <w:szCs w:val="16"/>
              </w:rPr>
            </w:pPr>
            <w:r w:rsidRPr="008940E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40EA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40EA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40EA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40EA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</w:tr>
      <w:tr w:rsidR="008940EA" w:rsidRPr="008940EA" w:rsidTr="00131D95">
        <w:trPr>
          <w:trHeight w:val="623"/>
        </w:trPr>
        <w:tc>
          <w:tcPr>
            <w:tcW w:w="2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40EA" w:rsidRPr="008940EA" w:rsidRDefault="008940EA" w:rsidP="008940E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4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4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color w:val="000000"/>
                <w:sz w:val="16"/>
                <w:szCs w:val="16"/>
              </w:rPr>
            </w:pPr>
            <w:r w:rsidRPr="008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color w:val="000000"/>
                <w:sz w:val="16"/>
                <w:szCs w:val="16"/>
              </w:rPr>
            </w:pPr>
            <w:r w:rsidRPr="008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color w:val="000000"/>
                <w:sz w:val="16"/>
                <w:szCs w:val="16"/>
              </w:rPr>
            </w:pPr>
            <w:r w:rsidRPr="008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40EA">
              <w:rPr>
                <w:b/>
                <w:bCs/>
                <w:color w:val="000000"/>
                <w:sz w:val="16"/>
                <w:szCs w:val="16"/>
              </w:rPr>
              <w:t>«Количество ЧС</w:t>
            </w:r>
            <w:r w:rsidRPr="008940EA">
              <w:rPr>
                <w:b/>
                <w:bCs/>
                <w:color w:val="000000"/>
                <w:sz w:val="16"/>
                <w:szCs w:val="16"/>
              </w:rPr>
              <w:br/>
              <w:t>техногенного</w:t>
            </w:r>
            <w:r w:rsidRPr="008940EA">
              <w:rPr>
                <w:b/>
                <w:bCs/>
                <w:color w:val="000000"/>
                <w:sz w:val="16"/>
                <w:szCs w:val="16"/>
              </w:rPr>
              <w:br/>
              <w:t>характера»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color w:val="000000"/>
                <w:sz w:val="16"/>
                <w:szCs w:val="16"/>
              </w:rPr>
            </w:pPr>
            <w:r w:rsidRPr="008940EA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color w:val="000000"/>
                <w:sz w:val="16"/>
                <w:szCs w:val="16"/>
              </w:rPr>
            </w:pPr>
            <w:r w:rsidRPr="008940E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color w:val="000000"/>
                <w:sz w:val="16"/>
                <w:szCs w:val="16"/>
              </w:rPr>
            </w:pPr>
            <w:r w:rsidRPr="008940EA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40EA" w:rsidRPr="008940EA" w:rsidTr="00131D95">
        <w:trPr>
          <w:trHeight w:val="561"/>
        </w:trPr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0EA" w:rsidRPr="008940EA" w:rsidRDefault="008940EA" w:rsidP="008940EA">
            <w:pPr>
              <w:jc w:val="center"/>
              <w:rPr>
                <w:color w:val="000000"/>
                <w:sz w:val="16"/>
                <w:szCs w:val="16"/>
              </w:rPr>
            </w:pPr>
            <w:r w:rsidRPr="008940EA">
              <w:rPr>
                <w:color w:val="000000"/>
                <w:sz w:val="16"/>
                <w:szCs w:val="16"/>
              </w:rPr>
              <w:t>Аналитическая  подпрограмма «Защита населения и территорий от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40EA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40EA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color w:val="000000"/>
                <w:sz w:val="16"/>
                <w:szCs w:val="16"/>
              </w:rPr>
            </w:pPr>
            <w:r w:rsidRPr="008940E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color w:val="000000"/>
                <w:sz w:val="16"/>
                <w:szCs w:val="16"/>
              </w:rPr>
            </w:pPr>
            <w:r w:rsidRPr="008940EA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color w:val="000000"/>
                <w:sz w:val="16"/>
                <w:szCs w:val="16"/>
              </w:rPr>
            </w:pPr>
            <w:r w:rsidRPr="008940E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940EA">
              <w:rPr>
                <w:b/>
                <w:bCs/>
                <w:color w:val="000000"/>
                <w:sz w:val="16"/>
                <w:szCs w:val="16"/>
              </w:rPr>
              <w:t>«Число</w:t>
            </w:r>
            <w:r w:rsidRPr="008940EA">
              <w:rPr>
                <w:b/>
                <w:bCs/>
                <w:color w:val="000000"/>
                <w:sz w:val="16"/>
                <w:szCs w:val="16"/>
              </w:rPr>
              <w:br/>
              <w:t>травмированных</w:t>
            </w:r>
            <w:r w:rsidRPr="008940EA">
              <w:rPr>
                <w:b/>
                <w:bCs/>
                <w:color w:val="000000"/>
                <w:sz w:val="16"/>
                <w:szCs w:val="16"/>
              </w:rPr>
              <w:br/>
              <w:t>при ЧС»</w:t>
            </w:r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color w:val="000000"/>
                <w:sz w:val="16"/>
                <w:szCs w:val="16"/>
              </w:rPr>
            </w:pPr>
            <w:r w:rsidRPr="008940EA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color w:val="000000"/>
                <w:sz w:val="16"/>
                <w:szCs w:val="16"/>
              </w:rPr>
            </w:pPr>
            <w:r w:rsidRPr="008940E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color w:val="000000"/>
                <w:sz w:val="16"/>
                <w:szCs w:val="16"/>
              </w:rPr>
            </w:pPr>
            <w:r w:rsidRPr="008940EA">
              <w:rPr>
                <w:color w:val="000000"/>
                <w:sz w:val="16"/>
                <w:szCs w:val="16"/>
              </w:rPr>
              <w:t>0</w:t>
            </w:r>
          </w:p>
        </w:tc>
      </w:tr>
      <w:tr w:rsidR="008940EA" w:rsidRPr="008940EA" w:rsidTr="00131D95">
        <w:trPr>
          <w:trHeight w:val="541"/>
        </w:trPr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EA" w:rsidRPr="008940EA" w:rsidRDefault="008940EA" w:rsidP="00894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4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4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color w:val="000000"/>
                <w:sz w:val="16"/>
                <w:szCs w:val="16"/>
              </w:rPr>
            </w:pPr>
            <w:r w:rsidRPr="008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color w:val="000000"/>
                <w:sz w:val="16"/>
                <w:szCs w:val="16"/>
              </w:rPr>
            </w:pPr>
            <w:r w:rsidRPr="008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color w:val="000000"/>
                <w:sz w:val="16"/>
                <w:szCs w:val="16"/>
              </w:rPr>
            </w:pPr>
            <w:r w:rsidRPr="008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40EA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40EA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40EA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40EA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</w:tr>
      <w:tr w:rsidR="008940EA" w:rsidRPr="008940EA" w:rsidTr="00131D95">
        <w:trPr>
          <w:trHeight w:val="393"/>
        </w:trPr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0EA" w:rsidRPr="008940EA" w:rsidRDefault="008940EA" w:rsidP="008940EA">
            <w:pPr>
              <w:jc w:val="center"/>
              <w:rPr>
                <w:color w:val="000000"/>
                <w:sz w:val="16"/>
                <w:szCs w:val="16"/>
              </w:rPr>
            </w:pPr>
            <w:r w:rsidRPr="008940EA">
              <w:rPr>
                <w:color w:val="000000"/>
                <w:sz w:val="16"/>
                <w:szCs w:val="16"/>
              </w:rPr>
              <w:t>Аналитическая  подпрограмма «Обеспечение пожарной безопасности Гаврилово-Посадского городского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40EA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40EA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color w:val="000000"/>
                <w:sz w:val="16"/>
                <w:szCs w:val="16"/>
              </w:rPr>
            </w:pPr>
            <w:r w:rsidRPr="008940E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color w:val="000000"/>
                <w:sz w:val="16"/>
                <w:szCs w:val="16"/>
              </w:rPr>
            </w:pPr>
            <w:r w:rsidRPr="008940E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color w:val="000000"/>
                <w:sz w:val="16"/>
                <w:szCs w:val="16"/>
              </w:rPr>
            </w:pPr>
            <w:r w:rsidRPr="008940E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40EA">
              <w:rPr>
                <w:b/>
                <w:bCs/>
                <w:color w:val="000000"/>
                <w:sz w:val="16"/>
                <w:szCs w:val="16"/>
              </w:rPr>
              <w:t>«Количество</w:t>
            </w:r>
            <w:r w:rsidRPr="008940EA">
              <w:rPr>
                <w:b/>
                <w:bCs/>
                <w:color w:val="000000"/>
                <w:sz w:val="16"/>
                <w:szCs w:val="16"/>
              </w:rPr>
              <w:br/>
              <w:t>пожаров»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color w:val="000000"/>
                <w:sz w:val="16"/>
                <w:szCs w:val="16"/>
              </w:rPr>
            </w:pPr>
            <w:r w:rsidRPr="008940EA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color w:val="000000"/>
                <w:sz w:val="16"/>
                <w:szCs w:val="16"/>
              </w:rPr>
            </w:pPr>
            <w:r w:rsidRPr="008940E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color w:val="000000"/>
                <w:sz w:val="16"/>
                <w:szCs w:val="16"/>
              </w:rPr>
            </w:pPr>
            <w:r w:rsidRPr="008940EA">
              <w:rPr>
                <w:color w:val="000000"/>
                <w:sz w:val="16"/>
                <w:szCs w:val="16"/>
              </w:rPr>
              <w:t>20</w:t>
            </w:r>
          </w:p>
        </w:tc>
      </w:tr>
      <w:tr w:rsidR="008940EA" w:rsidRPr="008940EA" w:rsidTr="00131D95">
        <w:trPr>
          <w:trHeight w:val="868"/>
        </w:trPr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EA" w:rsidRPr="008940EA" w:rsidRDefault="008940EA" w:rsidP="008940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4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40E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color w:val="000000"/>
                <w:sz w:val="16"/>
                <w:szCs w:val="16"/>
              </w:rPr>
            </w:pPr>
            <w:r w:rsidRPr="008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color w:val="000000"/>
                <w:sz w:val="16"/>
                <w:szCs w:val="16"/>
              </w:rPr>
            </w:pPr>
            <w:r w:rsidRPr="008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color w:val="000000"/>
                <w:sz w:val="16"/>
                <w:szCs w:val="16"/>
              </w:rPr>
            </w:pPr>
            <w:r w:rsidRPr="008940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40EA">
              <w:rPr>
                <w:b/>
                <w:bCs/>
                <w:color w:val="000000"/>
                <w:sz w:val="16"/>
                <w:szCs w:val="16"/>
              </w:rPr>
              <w:t>«Число</w:t>
            </w:r>
            <w:r w:rsidRPr="008940EA">
              <w:rPr>
                <w:b/>
                <w:bCs/>
                <w:color w:val="000000"/>
                <w:sz w:val="16"/>
                <w:szCs w:val="16"/>
              </w:rPr>
              <w:br/>
              <w:t>травмированных и</w:t>
            </w:r>
            <w:r w:rsidRPr="008940EA">
              <w:rPr>
                <w:b/>
                <w:bCs/>
                <w:color w:val="000000"/>
                <w:sz w:val="16"/>
                <w:szCs w:val="16"/>
              </w:rPr>
              <w:br/>
              <w:t>погибших на</w:t>
            </w:r>
            <w:r w:rsidRPr="008940EA">
              <w:rPr>
                <w:b/>
                <w:bCs/>
                <w:color w:val="000000"/>
                <w:sz w:val="16"/>
                <w:szCs w:val="16"/>
              </w:rPr>
              <w:br/>
              <w:t>пожарах»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color w:val="000000"/>
                <w:sz w:val="16"/>
                <w:szCs w:val="16"/>
              </w:rPr>
            </w:pPr>
            <w:r w:rsidRPr="008940EA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color w:val="000000"/>
                <w:sz w:val="16"/>
                <w:szCs w:val="16"/>
              </w:rPr>
            </w:pPr>
            <w:r w:rsidRPr="008940E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40EA" w:rsidRPr="008940EA" w:rsidRDefault="008940EA" w:rsidP="008940EA">
            <w:pPr>
              <w:jc w:val="center"/>
              <w:rPr>
                <w:color w:val="000000"/>
                <w:sz w:val="16"/>
                <w:szCs w:val="16"/>
              </w:rPr>
            </w:pPr>
            <w:r w:rsidRPr="008940EA">
              <w:rPr>
                <w:color w:val="000000"/>
                <w:sz w:val="16"/>
                <w:szCs w:val="16"/>
              </w:rPr>
              <w:t>1</w:t>
            </w:r>
          </w:p>
        </w:tc>
      </w:tr>
      <w:tr w:rsidR="00223F47" w:rsidRPr="008940EA" w:rsidTr="003066F5">
        <w:trPr>
          <w:gridAfter w:val="9"/>
          <w:wAfter w:w="7761" w:type="dxa"/>
          <w:trHeight w:val="184"/>
        </w:trPr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47" w:rsidRPr="008940EA" w:rsidRDefault="00223F47" w:rsidP="008940EA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8940EA" w:rsidRDefault="008940EA" w:rsidP="002400C5">
      <w:pPr>
        <w:widowControl w:val="0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</w:p>
    <w:p w:rsidR="00F54BC6" w:rsidRPr="00F54BC6" w:rsidRDefault="00F54BC6" w:rsidP="002400C5">
      <w:pPr>
        <w:widowControl w:val="0"/>
        <w:tabs>
          <w:tab w:val="left" w:pos="142"/>
        </w:tabs>
        <w:suppressAutoHyphens/>
        <w:jc w:val="both"/>
        <w:rPr>
          <w:i/>
          <w:color w:val="000000" w:themeColor="text1"/>
          <w:sz w:val="28"/>
          <w:szCs w:val="28"/>
        </w:rPr>
      </w:pPr>
      <w:r w:rsidRPr="00F54BC6">
        <w:rPr>
          <w:b/>
          <w:i/>
          <w:color w:val="000000" w:themeColor="text1"/>
          <w:sz w:val="28"/>
          <w:szCs w:val="28"/>
        </w:rPr>
        <w:t>9.</w:t>
      </w:r>
      <w:r w:rsidRPr="00F54BC6">
        <w:rPr>
          <w:i/>
          <w:color w:val="000000" w:themeColor="text1"/>
          <w:sz w:val="28"/>
          <w:szCs w:val="28"/>
        </w:rPr>
        <w:t xml:space="preserve"> «Формирование современной городской среды Гаврилово-Посадского городского поселения на 2018-2022 годы</w:t>
      </w:r>
      <w:r>
        <w:rPr>
          <w:i/>
          <w:color w:val="000000" w:themeColor="text1"/>
          <w:sz w:val="28"/>
          <w:szCs w:val="28"/>
        </w:rPr>
        <w:t xml:space="preserve">» - </w:t>
      </w:r>
      <w:r w:rsidRPr="00F54BC6">
        <w:rPr>
          <w:b/>
          <w:i/>
          <w:color w:val="000000" w:themeColor="text1"/>
          <w:sz w:val="28"/>
          <w:szCs w:val="28"/>
        </w:rPr>
        <w:t xml:space="preserve">66,33 </w:t>
      </w:r>
      <w:r w:rsidRPr="00F54BC6">
        <w:rPr>
          <w:b/>
          <w:color w:val="000000" w:themeColor="text1"/>
          <w:sz w:val="28"/>
          <w:szCs w:val="28"/>
        </w:rPr>
        <w:t>баллов</w:t>
      </w:r>
      <w:r>
        <w:rPr>
          <w:b/>
          <w:color w:val="000000" w:themeColor="text1"/>
          <w:sz w:val="28"/>
          <w:szCs w:val="28"/>
        </w:rPr>
        <w:t>.</w:t>
      </w:r>
    </w:p>
    <w:p w:rsidR="00650316" w:rsidRPr="00034DCB" w:rsidRDefault="00650316" w:rsidP="002400C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34DCB">
        <w:rPr>
          <w:color w:val="000000" w:themeColor="text1"/>
          <w:sz w:val="28"/>
          <w:szCs w:val="28"/>
        </w:rPr>
        <w:t xml:space="preserve">В целях повышения эффективности реализации муниципальных программ </w:t>
      </w:r>
      <w:r w:rsidR="009A3D77" w:rsidRPr="00034DCB">
        <w:rPr>
          <w:color w:val="000000" w:themeColor="text1"/>
          <w:sz w:val="28"/>
          <w:szCs w:val="28"/>
        </w:rPr>
        <w:t xml:space="preserve">для </w:t>
      </w:r>
      <w:r w:rsidRPr="00034DCB">
        <w:rPr>
          <w:color w:val="000000" w:themeColor="text1"/>
          <w:sz w:val="28"/>
          <w:szCs w:val="28"/>
        </w:rPr>
        <w:t>ответственны</w:t>
      </w:r>
      <w:r w:rsidR="009A3D77" w:rsidRPr="00034DCB">
        <w:rPr>
          <w:color w:val="000000" w:themeColor="text1"/>
          <w:sz w:val="28"/>
          <w:szCs w:val="28"/>
        </w:rPr>
        <w:t>х</w:t>
      </w:r>
      <w:r w:rsidRPr="00034DCB">
        <w:rPr>
          <w:color w:val="000000" w:themeColor="text1"/>
          <w:sz w:val="28"/>
          <w:szCs w:val="28"/>
        </w:rPr>
        <w:t xml:space="preserve"> исполнител</w:t>
      </w:r>
      <w:r w:rsidR="009A3D77" w:rsidRPr="00034DCB">
        <w:rPr>
          <w:color w:val="000000" w:themeColor="text1"/>
          <w:sz w:val="28"/>
          <w:szCs w:val="28"/>
        </w:rPr>
        <w:t>ей</w:t>
      </w:r>
      <w:r w:rsidRPr="00034DCB">
        <w:rPr>
          <w:color w:val="000000" w:themeColor="text1"/>
          <w:sz w:val="28"/>
          <w:szCs w:val="28"/>
        </w:rPr>
        <w:t> </w:t>
      </w:r>
      <w:r w:rsidR="00B67C94" w:rsidRPr="00034DCB">
        <w:rPr>
          <w:color w:val="000000" w:themeColor="text1"/>
          <w:sz w:val="28"/>
          <w:szCs w:val="28"/>
        </w:rPr>
        <w:t xml:space="preserve">сформулированы рекомендации о </w:t>
      </w:r>
      <w:r w:rsidRPr="00034DCB">
        <w:rPr>
          <w:color w:val="000000" w:themeColor="text1"/>
          <w:sz w:val="28"/>
          <w:szCs w:val="28"/>
        </w:rPr>
        <w:t>необходимо</w:t>
      </w:r>
      <w:r w:rsidR="00B67C94" w:rsidRPr="00034DCB">
        <w:rPr>
          <w:color w:val="000000" w:themeColor="text1"/>
          <w:sz w:val="28"/>
          <w:szCs w:val="28"/>
        </w:rPr>
        <w:t>сти</w:t>
      </w:r>
      <w:r w:rsidRPr="00034DCB">
        <w:rPr>
          <w:color w:val="000000" w:themeColor="text1"/>
          <w:sz w:val="28"/>
          <w:szCs w:val="28"/>
        </w:rPr>
        <w:t xml:space="preserve"> выполнени</w:t>
      </w:r>
      <w:r w:rsidR="00B67C94" w:rsidRPr="00034DCB">
        <w:rPr>
          <w:color w:val="000000" w:themeColor="text1"/>
          <w:sz w:val="28"/>
          <w:szCs w:val="28"/>
        </w:rPr>
        <w:t>я</w:t>
      </w:r>
      <w:r w:rsidR="009A3D77" w:rsidRPr="00034DCB">
        <w:rPr>
          <w:color w:val="000000" w:themeColor="text1"/>
          <w:sz w:val="28"/>
          <w:szCs w:val="28"/>
        </w:rPr>
        <w:t xml:space="preserve"> ряда мероприятий.</w:t>
      </w:r>
    </w:p>
    <w:p w:rsidR="00650316" w:rsidRPr="00034DCB" w:rsidRDefault="00650316" w:rsidP="002400C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34DCB">
        <w:rPr>
          <w:color w:val="000000" w:themeColor="text1"/>
          <w:sz w:val="28"/>
          <w:szCs w:val="28"/>
        </w:rPr>
        <w:t>1. Повысить ответственность исполнителей (соисполнителей) программ, в том числе обеспечить:</w:t>
      </w:r>
    </w:p>
    <w:p w:rsidR="00650316" w:rsidRPr="00A65C98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34DCB">
        <w:rPr>
          <w:color w:val="000000" w:themeColor="text1"/>
          <w:sz w:val="28"/>
          <w:szCs w:val="28"/>
        </w:rPr>
        <w:t>- </w:t>
      </w:r>
      <w:r w:rsidRPr="00A65C98">
        <w:rPr>
          <w:color w:val="000000" w:themeColor="text1"/>
          <w:sz w:val="28"/>
          <w:szCs w:val="28"/>
        </w:rPr>
        <w:t>качественное и своевременное предоставление отчетных данных;</w:t>
      </w:r>
    </w:p>
    <w:p w:rsidR="00A65C98" w:rsidRPr="00A65C98" w:rsidRDefault="00A65C98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65C98">
        <w:rPr>
          <w:bCs/>
          <w:color w:val="000000" w:themeColor="text1"/>
          <w:sz w:val="28"/>
          <w:szCs w:val="28"/>
        </w:rPr>
        <w:t>- провести работу по совершенствованию системы показателей, максимально полно характеризующих достижение целей и задач</w:t>
      </w:r>
      <w:r>
        <w:rPr>
          <w:bCs/>
          <w:color w:val="000000" w:themeColor="text1"/>
          <w:sz w:val="28"/>
          <w:szCs w:val="28"/>
        </w:rPr>
        <w:t>;</w:t>
      </w:r>
    </w:p>
    <w:p w:rsidR="00650316" w:rsidRPr="00034DCB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34DCB">
        <w:rPr>
          <w:color w:val="000000" w:themeColor="text1"/>
          <w:sz w:val="28"/>
          <w:szCs w:val="28"/>
        </w:rPr>
        <w:t xml:space="preserve">- безусловное соблюдение назначений целевых показателей (индикаторов), направленных на реализацию </w:t>
      </w:r>
      <w:r w:rsidR="00615F42" w:rsidRPr="00034DCB">
        <w:rPr>
          <w:color w:val="000000" w:themeColor="text1"/>
          <w:sz w:val="28"/>
          <w:szCs w:val="28"/>
        </w:rPr>
        <w:t xml:space="preserve">функций программно-целевого планирования </w:t>
      </w:r>
      <w:r w:rsidR="002618D8" w:rsidRPr="00034DCB">
        <w:rPr>
          <w:color w:val="000000" w:themeColor="text1"/>
          <w:sz w:val="28"/>
          <w:szCs w:val="28"/>
        </w:rPr>
        <w:t>бюджета</w:t>
      </w:r>
      <w:r w:rsidR="00DA5C04" w:rsidRPr="00034DCB">
        <w:rPr>
          <w:color w:val="000000" w:themeColor="text1"/>
          <w:sz w:val="28"/>
          <w:szCs w:val="28"/>
        </w:rPr>
        <w:t>;</w:t>
      </w:r>
    </w:p>
    <w:p w:rsidR="00650316" w:rsidRPr="00034DCB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34DCB">
        <w:rPr>
          <w:color w:val="000000" w:themeColor="text1"/>
          <w:sz w:val="28"/>
          <w:szCs w:val="28"/>
        </w:rPr>
        <w:t>- </w:t>
      </w:r>
      <w:r w:rsidR="002618D8" w:rsidRPr="00034DCB">
        <w:rPr>
          <w:color w:val="000000" w:themeColor="text1"/>
          <w:sz w:val="28"/>
          <w:szCs w:val="28"/>
        </w:rPr>
        <w:t xml:space="preserve">обеспечение </w:t>
      </w:r>
      <w:r w:rsidRPr="00034DCB">
        <w:rPr>
          <w:color w:val="000000" w:themeColor="text1"/>
          <w:sz w:val="28"/>
          <w:szCs w:val="28"/>
        </w:rPr>
        <w:t>выполнени</w:t>
      </w:r>
      <w:r w:rsidR="002618D8" w:rsidRPr="00034DCB">
        <w:rPr>
          <w:color w:val="000000" w:themeColor="text1"/>
          <w:sz w:val="28"/>
          <w:szCs w:val="28"/>
        </w:rPr>
        <w:t>я</w:t>
      </w:r>
      <w:r w:rsidRPr="00034DCB">
        <w:rPr>
          <w:color w:val="000000" w:themeColor="text1"/>
          <w:sz w:val="28"/>
          <w:szCs w:val="28"/>
        </w:rPr>
        <w:t xml:space="preserve"> программных мероприятий, включая достижение запланированных целевых показателей (индикаторов);</w:t>
      </w:r>
    </w:p>
    <w:p w:rsidR="00650316" w:rsidRPr="00034DCB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34DCB">
        <w:rPr>
          <w:color w:val="000000" w:themeColor="text1"/>
          <w:sz w:val="28"/>
          <w:szCs w:val="28"/>
        </w:rPr>
        <w:t>- качественное и своевременное предоставление отчетных данных, размещение сведений о внесенных изменениях в муниципальные программы в государственно</w:t>
      </w:r>
      <w:r w:rsidR="002618D8" w:rsidRPr="00034DCB">
        <w:rPr>
          <w:color w:val="000000" w:themeColor="text1"/>
          <w:sz w:val="28"/>
          <w:szCs w:val="28"/>
        </w:rPr>
        <w:t>й</w:t>
      </w:r>
      <w:r w:rsidRPr="00034DCB">
        <w:rPr>
          <w:color w:val="000000" w:themeColor="text1"/>
          <w:sz w:val="28"/>
          <w:szCs w:val="28"/>
        </w:rPr>
        <w:t xml:space="preserve"> автоматизированной системе «Управление»</w:t>
      </w:r>
      <w:r w:rsidR="00A65C98">
        <w:rPr>
          <w:color w:val="000000" w:themeColor="text1"/>
          <w:sz w:val="28"/>
          <w:szCs w:val="28"/>
        </w:rPr>
        <w:t>,</w:t>
      </w:r>
      <w:r w:rsidR="00A65C98" w:rsidRPr="00A65C98">
        <w:rPr>
          <w:rFonts w:ascii="Constantia" w:eastAsia="+mn-ea" w:hAnsi="Constantia" w:cs="Arial"/>
          <w:b/>
          <w:bCs/>
          <w:color w:val="0000FF"/>
          <w:kern w:val="24"/>
        </w:rPr>
        <w:t xml:space="preserve"> </w:t>
      </w:r>
      <w:r w:rsidR="00A65C98" w:rsidRPr="00A65C98">
        <w:rPr>
          <w:bCs/>
          <w:color w:val="000000" w:themeColor="text1"/>
          <w:sz w:val="28"/>
          <w:szCs w:val="28"/>
        </w:rPr>
        <w:t>согласно Федеральному закону от 26 июня 2014 года №172-ФЗ «О стратегическом планировании» в Российской Федерации</w:t>
      </w:r>
      <w:r w:rsidRPr="00A65C98">
        <w:rPr>
          <w:color w:val="000000" w:themeColor="text1"/>
          <w:sz w:val="28"/>
          <w:szCs w:val="28"/>
        </w:rPr>
        <w:t>.</w:t>
      </w:r>
    </w:p>
    <w:p w:rsidR="00650316" w:rsidRPr="00034DCB" w:rsidRDefault="00650316" w:rsidP="002400C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34DCB">
        <w:rPr>
          <w:color w:val="000000" w:themeColor="text1"/>
          <w:sz w:val="28"/>
          <w:szCs w:val="28"/>
        </w:rPr>
        <w:t>2. Повысить качество управления программами, в том числе обеспечить:</w:t>
      </w:r>
    </w:p>
    <w:p w:rsidR="00650316" w:rsidRPr="00034DCB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34DCB">
        <w:rPr>
          <w:color w:val="000000" w:themeColor="text1"/>
          <w:sz w:val="28"/>
          <w:szCs w:val="28"/>
        </w:rPr>
        <w:t>- повышение эффективности планирования целевых показателей (индикаторов) с целью недопущения значительного превышения их достижения;</w:t>
      </w:r>
    </w:p>
    <w:p w:rsidR="00650316" w:rsidRPr="00034DCB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34DCB">
        <w:rPr>
          <w:color w:val="000000" w:themeColor="text1"/>
          <w:sz w:val="28"/>
          <w:szCs w:val="28"/>
        </w:rPr>
        <w:t>- полноту предоставления сведений о достижении значений показателей (индикаторов) при формировании годового отчета о ходе реализации муниципальных программ;</w:t>
      </w:r>
    </w:p>
    <w:p w:rsidR="00650316" w:rsidRPr="00034DCB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34DCB">
        <w:rPr>
          <w:color w:val="000000" w:themeColor="text1"/>
          <w:sz w:val="28"/>
          <w:szCs w:val="28"/>
        </w:rPr>
        <w:t>- комплексность системы показателей (индикаторов), их увязку с реализуемыми мероприятиями и ресурсным обеспечением муниципальных программ;</w:t>
      </w:r>
    </w:p>
    <w:p w:rsidR="00650316" w:rsidRPr="00034DCB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34DCB">
        <w:rPr>
          <w:color w:val="000000" w:themeColor="text1"/>
          <w:sz w:val="28"/>
          <w:szCs w:val="28"/>
        </w:rPr>
        <w:t>- повышение эффективности привлечения иных источников финансирования муниципальных программ;</w:t>
      </w:r>
    </w:p>
    <w:p w:rsidR="00650316" w:rsidRPr="00034DCB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34DCB">
        <w:rPr>
          <w:color w:val="000000" w:themeColor="text1"/>
          <w:sz w:val="28"/>
          <w:szCs w:val="28"/>
        </w:rPr>
        <w:t xml:space="preserve">-  </w:t>
      </w:r>
      <w:r w:rsidR="00B67C94" w:rsidRPr="00034DCB">
        <w:rPr>
          <w:color w:val="000000" w:themeColor="text1"/>
          <w:sz w:val="28"/>
          <w:szCs w:val="28"/>
        </w:rPr>
        <w:t>оперативнее</w:t>
      </w:r>
      <w:r w:rsidRPr="00034DCB">
        <w:rPr>
          <w:color w:val="000000" w:themeColor="text1"/>
          <w:sz w:val="28"/>
          <w:szCs w:val="28"/>
        </w:rPr>
        <w:t xml:space="preserve"> актуализировать </w:t>
      </w:r>
      <w:r w:rsidR="00B67C94" w:rsidRPr="00034DCB">
        <w:rPr>
          <w:color w:val="000000" w:themeColor="text1"/>
          <w:sz w:val="28"/>
          <w:szCs w:val="28"/>
        </w:rPr>
        <w:t xml:space="preserve">содержание </w:t>
      </w:r>
      <w:r w:rsidRPr="00034DCB">
        <w:rPr>
          <w:color w:val="000000" w:themeColor="text1"/>
          <w:sz w:val="28"/>
          <w:szCs w:val="28"/>
        </w:rPr>
        <w:t>муниципальны</w:t>
      </w:r>
      <w:r w:rsidR="00B67C94" w:rsidRPr="00034DCB">
        <w:rPr>
          <w:color w:val="000000" w:themeColor="text1"/>
          <w:sz w:val="28"/>
          <w:szCs w:val="28"/>
        </w:rPr>
        <w:t>х</w:t>
      </w:r>
      <w:r w:rsidRPr="00034DCB">
        <w:rPr>
          <w:color w:val="000000" w:themeColor="text1"/>
          <w:sz w:val="28"/>
          <w:szCs w:val="28"/>
        </w:rPr>
        <w:t xml:space="preserve"> программ в соответствии с </w:t>
      </w:r>
      <w:r w:rsidR="00B67C94" w:rsidRPr="00034DCB">
        <w:rPr>
          <w:color w:val="000000" w:themeColor="text1"/>
          <w:sz w:val="28"/>
          <w:szCs w:val="28"/>
        </w:rPr>
        <w:t xml:space="preserve">изменениями параметров </w:t>
      </w:r>
      <w:r w:rsidRPr="00034DCB">
        <w:rPr>
          <w:color w:val="000000" w:themeColor="text1"/>
          <w:sz w:val="28"/>
          <w:szCs w:val="28"/>
        </w:rPr>
        <w:t>бюджет</w:t>
      </w:r>
      <w:r w:rsidR="00615F42" w:rsidRPr="00034DCB">
        <w:rPr>
          <w:color w:val="000000" w:themeColor="text1"/>
          <w:sz w:val="28"/>
          <w:szCs w:val="28"/>
        </w:rPr>
        <w:t>а</w:t>
      </w:r>
      <w:r w:rsidRPr="00034DCB">
        <w:rPr>
          <w:color w:val="000000" w:themeColor="text1"/>
          <w:sz w:val="28"/>
          <w:szCs w:val="28"/>
        </w:rPr>
        <w:t xml:space="preserve"> района</w:t>
      </w:r>
      <w:r w:rsidR="00615F42" w:rsidRPr="00034DCB">
        <w:rPr>
          <w:color w:val="000000" w:themeColor="text1"/>
          <w:sz w:val="28"/>
          <w:szCs w:val="28"/>
        </w:rPr>
        <w:t xml:space="preserve"> и городского поселения</w:t>
      </w:r>
      <w:r w:rsidRPr="00034DCB">
        <w:rPr>
          <w:color w:val="000000" w:themeColor="text1"/>
          <w:sz w:val="28"/>
          <w:szCs w:val="28"/>
        </w:rPr>
        <w:t>.</w:t>
      </w:r>
    </w:p>
    <w:p w:rsidR="00D22B9A" w:rsidRDefault="00D22B9A" w:rsidP="00650316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163851"/>
          <w:sz w:val="21"/>
          <w:szCs w:val="21"/>
        </w:rPr>
        <w:sectPr w:rsidR="00D22B9A" w:rsidSect="005213E6">
          <w:footerReference w:type="even" r:id="rId9"/>
          <w:footerReference w:type="default" r:id="rId10"/>
          <w:pgSz w:w="11906" w:h="16838"/>
          <w:pgMar w:top="567" w:right="567" w:bottom="1418" w:left="851" w:header="709" w:footer="709" w:gutter="0"/>
          <w:cols w:space="708"/>
          <w:titlePg/>
          <w:docGrid w:linePitch="360"/>
        </w:sectPr>
      </w:pPr>
    </w:p>
    <w:p w:rsidR="00B832CC" w:rsidRDefault="00B832CC" w:rsidP="00650316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163851"/>
          <w:sz w:val="21"/>
          <w:szCs w:val="21"/>
        </w:rPr>
      </w:pPr>
    </w:p>
    <w:p w:rsidR="00D12C9B" w:rsidRDefault="002400C5" w:rsidP="002400C5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r w:rsidRPr="002400C5">
        <w:rPr>
          <w:b/>
          <w:color w:val="000000" w:themeColor="text1"/>
          <w:sz w:val="28"/>
          <w:szCs w:val="28"/>
        </w:rPr>
        <w:t>«Сведения об оценке эффективности реализации муниципальных программ</w:t>
      </w:r>
      <w:r w:rsidR="00D12C9B" w:rsidRPr="00D12C9B">
        <w:rPr>
          <w:b/>
          <w:color w:val="000000" w:themeColor="text1"/>
          <w:sz w:val="28"/>
          <w:szCs w:val="28"/>
        </w:rPr>
        <w:t xml:space="preserve"> </w:t>
      </w:r>
    </w:p>
    <w:p w:rsidR="00D12C9B" w:rsidRDefault="00D12C9B" w:rsidP="002400C5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r w:rsidRPr="002400C5">
        <w:rPr>
          <w:b/>
          <w:color w:val="000000" w:themeColor="text1"/>
          <w:sz w:val="28"/>
          <w:szCs w:val="28"/>
        </w:rPr>
        <w:t>Гаврилово-Посадск</w:t>
      </w:r>
      <w:r>
        <w:rPr>
          <w:b/>
          <w:color w:val="000000" w:themeColor="text1"/>
          <w:sz w:val="28"/>
          <w:szCs w:val="28"/>
        </w:rPr>
        <w:t>ого</w:t>
      </w:r>
      <w:r w:rsidRPr="002400C5">
        <w:rPr>
          <w:b/>
          <w:color w:val="000000" w:themeColor="text1"/>
          <w:sz w:val="28"/>
          <w:szCs w:val="28"/>
        </w:rPr>
        <w:t xml:space="preserve"> муниципальн</w:t>
      </w:r>
      <w:r>
        <w:rPr>
          <w:b/>
          <w:color w:val="000000" w:themeColor="text1"/>
          <w:sz w:val="28"/>
          <w:szCs w:val="28"/>
        </w:rPr>
        <w:t xml:space="preserve">ого </w:t>
      </w:r>
      <w:r w:rsidRPr="002400C5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а»</w:t>
      </w:r>
    </w:p>
    <w:tbl>
      <w:tblPr>
        <w:tblW w:w="15920" w:type="dxa"/>
        <w:jc w:val="center"/>
        <w:tblLook w:val="04A0"/>
      </w:tblPr>
      <w:tblGrid>
        <w:gridCol w:w="3003"/>
        <w:gridCol w:w="1972"/>
        <w:gridCol w:w="1638"/>
        <w:gridCol w:w="1439"/>
        <w:gridCol w:w="2683"/>
        <w:gridCol w:w="1196"/>
        <w:gridCol w:w="1196"/>
        <w:gridCol w:w="1196"/>
        <w:gridCol w:w="1597"/>
      </w:tblGrid>
      <w:tr w:rsidR="0052351A" w:rsidRPr="005F6198" w:rsidTr="00337B54">
        <w:trPr>
          <w:trHeight w:val="3150"/>
          <w:jc w:val="center"/>
        </w:trPr>
        <w:tc>
          <w:tcPr>
            <w:tcW w:w="29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Наименование программы/ подпрограммы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Объем бюджетных ассигнований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Кассовые расходы</w:t>
            </w:r>
          </w:p>
        </w:tc>
        <w:tc>
          <w:tcPr>
            <w:tcW w:w="26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Эффективность реализации программ/подпрограмм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Бальная оценка критерия С</w:t>
            </w:r>
            <w:proofErr w:type="gramStart"/>
            <w:r w:rsidRPr="005F6198">
              <w:rPr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Бальная оценка критерия С</w:t>
            </w:r>
            <w:proofErr w:type="gramStart"/>
            <w:r w:rsidRPr="005F6198">
              <w:rPr>
                <w:b/>
                <w:bCs/>
                <w:color w:val="000000"/>
              </w:rPr>
              <w:t>2</w:t>
            </w:r>
            <w:proofErr w:type="gramEnd"/>
            <w:r w:rsidRPr="005F6198">
              <w:rPr>
                <w:b/>
                <w:bCs/>
                <w:color w:val="000000"/>
              </w:rPr>
              <w:t>/А1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Бальная оценка критерия С3/А</w:t>
            </w:r>
            <w:proofErr w:type="gramStart"/>
            <w:r w:rsidRPr="005F6198">
              <w:rPr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Степень достижения результатов подпрограмм</w:t>
            </w:r>
          </w:p>
        </w:tc>
      </w:tr>
      <w:tr w:rsidR="0052351A" w:rsidRPr="005F6198" w:rsidTr="00337B54">
        <w:trPr>
          <w:trHeight w:val="2220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на 2018 год</w:t>
            </w:r>
            <w:r w:rsidRPr="005F6198">
              <w:rPr>
                <w:b/>
                <w:bCs/>
                <w:color w:val="000000"/>
              </w:rPr>
              <w:t>, тыс</w:t>
            </w:r>
            <w:proofErr w:type="gramStart"/>
            <w:r w:rsidRPr="005F6198">
              <w:rPr>
                <w:b/>
                <w:bCs/>
                <w:color w:val="000000"/>
              </w:rPr>
              <w:t>.р</w:t>
            </w:r>
            <w:proofErr w:type="gramEnd"/>
            <w:r w:rsidRPr="005F6198">
              <w:rPr>
                <w:b/>
                <w:bCs/>
                <w:color w:val="000000"/>
              </w:rPr>
              <w:t>уб.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(по состоянию на 31.12.2018)</w:t>
            </w:r>
            <w:r w:rsidRPr="005F6198">
              <w:rPr>
                <w:b/>
                <w:bCs/>
                <w:color w:val="000000"/>
              </w:rPr>
              <w:t>, тыс</w:t>
            </w:r>
            <w:proofErr w:type="gramStart"/>
            <w:r w:rsidRPr="005F6198">
              <w:rPr>
                <w:b/>
                <w:bCs/>
                <w:color w:val="000000"/>
              </w:rPr>
              <w:t>.р</w:t>
            </w:r>
            <w:proofErr w:type="gramEnd"/>
            <w:r w:rsidRPr="005F6198">
              <w:rPr>
                <w:b/>
                <w:bCs/>
                <w:color w:val="000000"/>
              </w:rPr>
              <w:t>уб.</w:t>
            </w:r>
          </w:p>
        </w:tc>
        <w:tc>
          <w:tcPr>
            <w:tcW w:w="26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351A" w:rsidRPr="005F6198" w:rsidTr="00337B54">
        <w:trPr>
          <w:trHeight w:val="690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Развитие культуры Гаврилово-Посадского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18 245,0615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18 245,0615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80,00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54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12 978,8475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12 978,8475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5050,214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5050,214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51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от физ. и юр. лиц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216,00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216,00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900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Аналитическая подпрограмма «Обеспечение деятельности МБУ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10720,15505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10720,15505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66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6855,27905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6855,27905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6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3664,876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3664,876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51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от физ. и юр. лиц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73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Аналитическая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2742,67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2742,67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66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1858,833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1858,833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6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883,837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883,837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7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Аналитическая подпрограмма «Развитие дополнительного образования детей»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4 196,85605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4 196,856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54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3679,35505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3679,35505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48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501,501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501,501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45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от физ. и юр. Лиц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16,00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16,00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18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Аналитическая подпрограмма «Организация культурно-массовых мероприятий»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585,3804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585,3804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66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585,3804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585,3804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43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от физ. и юр. лиц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2550"/>
          <w:jc w:val="center"/>
        </w:trPr>
        <w:tc>
          <w:tcPr>
            <w:tcW w:w="2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Развитие физической культуры, спорта и повышение эффективности реализации молодёжной политики Гаврилово-Посадского муниципального района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7547,0589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7547,0589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83,42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5554,3738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5554,3738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540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452,27361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452,27361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1035,91149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1035,91149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270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от физ. и юр. лиц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504,5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504,5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345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Аналитическая подпрограмма «Развитие физической культуры и массового спорта»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234,7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234,7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234,7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234,7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70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Аналитическая подпрограмма «Деятельность МБУ «Спортивно-оздоровительный центр Гаврилово-Посадского муниципального района»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4407,177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4407,177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3902,677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3902,677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от физ. и юр. лиц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504,5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504,5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D03BA8" w:rsidRPr="005F6198" w:rsidTr="00337B54">
        <w:trPr>
          <w:trHeight w:val="840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A8" w:rsidRPr="005F6198" w:rsidRDefault="00D03BA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Аналитическая подпрограмма «Организация и осуществление мероприятий по работе с детьми и молодежью»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A8" w:rsidRPr="005F6198" w:rsidRDefault="00D03BA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A8" w:rsidRPr="00D03BA8" w:rsidRDefault="00D03BA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3BA8">
              <w:rPr>
                <w:color w:val="000000" w:themeColor="text1"/>
                <w:sz w:val="26"/>
                <w:szCs w:val="26"/>
              </w:rPr>
              <w:t>307,03678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A8" w:rsidRPr="00D03BA8" w:rsidRDefault="00D03BA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3BA8">
              <w:rPr>
                <w:color w:val="000000" w:themeColor="text1"/>
                <w:sz w:val="26"/>
                <w:szCs w:val="26"/>
              </w:rPr>
              <w:t>307,03678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03BA8" w:rsidRPr="005F6198" w:rsidRDefault="00D03BA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BA8" w:rsidRPr="005F6198" w:rsidRDefault="00D03BA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BA8" w:rsidRPr="005F6198" w:rsidRDefault="00D03BA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BA8" w:rsidRPr="005F6198" w:rsidRDefault="00D03BA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03BA8" w:rsidRPr="005F6198" w:rsidRDefault="00D03BA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D03BA8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A8" w:rsidRPr="005F6198" w:rsidRDefault="00D03BA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A8" w:rsidRPr="005F6198" w:rsidRDefault="00D03BA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A8" w:rsidRPr="00D03BA8" w:rsidRDefault="00D03BA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3BA8">
              <w:rPr>
                <w:color w:val="000000" w:themeColor="text1"/>
                <w:sz w:val="26"/>
                <w:szCs w:val="26"/>
              </w:rPr>
              <w:t>307,03678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BA8" w:rsidRPr="00D03BA8" w:rsidRDefault="00D03BA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3BA8">
              <w:rPr>
                <w:color w:val="000000" w:themeColor="text1"/>
                <w:sz w:val="26"/>
                <w:szCs w:val="26"/>
              </w:rPr>
              <w:t>307,03678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03BA8" w:rsidRPr="005F6198" w:rsidRDefault="00D03BA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BA8" w:rsidRPr="005F6198" w:rsidRDefault="00D03BA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BA8" w:rsidRPr="005F6198" w:rsidRDefault="00D03BA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03BA8" w:rsidRPr="005F6198" w:rsidRDefault="00D03BA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D03BA8" w:rsidRPr="005F6198" w:rsidRDefault="00D03BA8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«Обеспечение жильем молодых семей»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2577,792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2577,792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1089,6069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1089,6069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452,27361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452,27361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федеральный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1035,91149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1035,91149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115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 xml:space="preserve">Специальная программа «Проведение ремонта жилых помещений, принадлежащих на </w:t>
            </w:r>
            <w:proofErr w:type="gramStart"/>
            <w:r w:rsidRPr="005F6198">
              <w:rPr>
                <w:color w:val="000000"/>
              </w:rPr>
              <w:t>праве</w:t>
            </w:r>
            <w:proofErr w:type="gramEnd"/>
            <w:r w:rsidRPr="005F6198">
              <w:rPr>
                <w:color w:val="000000"/>
              </w:rPr>
              <w:t xml:space="preserve"> собственности детям-сиротам и детям, оставшимся без попечения родителей»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10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Финансирование отсутствует</w:t>
            </w:r>
          </w:p>
        </w:tc>
      </w:tr>
      <w:tr w:rsidR="0052351A" w:rsidRPr="005F6198" w:rsidTr="00337B54">
        <w:trPr>
          <w:trHeight w:val="84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1029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330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программа «Патриотическое воспитание граждан Гаврилово-Посадского муниципального района»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10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Финансирование отсутствует</w:t>
            </w: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1029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960"/>
          <w:jc w:val="center"/>
        </w:trPr>
        <w:tc>
          <w:tcPr>
            <w:tcW w:w="29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Социальная поддержка граждан Гаврилово-Посадского муниципального района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2031,16013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2031,16013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2031,16013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2031,16013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79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«Содействие обеспечению кадрами учреждений здравоохранения в Гаврилово-Посадском муниципальном районе»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305,5275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305,5275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55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82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305,5275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305,5275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840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1617,83463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1617,83463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55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1617,83463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1617,83463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1230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«Проведение ремонта жилых помещений инвалидов и участников Великой Отечественной войны 1941-1945 годов»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10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Финансирование отсутствует</w:t>
            </w: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1029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94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"Специальная подпрограмма</w:t>
            </w:r>
            <w:proofErr w:type="gramStart"/>
            <w:r w:rsidRPr="005F6198">
              <w:rPr>
                <w:color w:val="000000"/>
              </w:rPr>
              <w:t>«П</w:t>
            </w:r>
            <w:proofErr w:type="gramEnd"/>
            <w:r w:rsidRPr="005F6198">
              <w:rPr>
                <w:color w:val="000000"/>
              </w:rPr>
              <w:t>ривлечение молодых специалистов для работы в муниципальных учреждениях культуры "Гаврилово-Посадского муниципального района»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33,798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33,798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55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88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33,798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33,798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88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 xml:space="preserve">Специальная подпрограмма «Развитие и поддержка </w:t>
            </w:r>
            <w:proofErr w:type="spellStart"/>
            <w:r w:rsidRPr="005F6198">
              <w:rPr>
                <w:color w:val="000000"/>
              </w:rPr>
              <w:t>Гаврилово-Посадской</w:t>
            </w:r>
            <w:proofErr w:type="spellEnd"/>
            <w:r w:rsidRPr="005F6198">
              <w:rPr>
                <w:color w:val="000000"/>
              </w:rPr>
              <w:t xml:space="preserve"> общественной ветеранской организации всероссийской общественной организации (пенсионеров) войны, труда, вооруженных Сил и правоохранительных органов»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74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55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100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74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34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735"/>
          <w:jc w:val="center"/>
        </w:trPr>
        <w:tc>
          <w:tcPr>
            <w:tcW w:w="29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Развитие системы образования Гаврилово-Посадского муниципального района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163 891,20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163 891,20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79,66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67 940,50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67 940,50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92 594,50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92 594,50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1275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от юридических и физических лиц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3649,2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3649,2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780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«Выявление и поддержка одаренных детей»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293,00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293,00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293,00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293,00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99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293,00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293,00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85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«Поддержка молодых педагогических работников образовательных учреждений Гаврилово-Посадского муниципального района»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896,7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896,7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791,2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791,2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132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105,5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105,5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76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 подпрограмма «Обеспечение доступности полноценного отдыха и оздоровления детей»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578,1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578,1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208,5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208,5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369,6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369,6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99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федеральный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7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 подпрограмма «Организация питания в общеобразовательных учреждениях»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1229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1229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1229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1229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Аналитическая подпрограмма «Дошкольное образование»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53266,6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53266,6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25045,2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25045,2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25002,6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25002,6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юр. и физических лиц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3218,8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3218,8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70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Аналитическая подпрограмма «Начальное общее, основное общее и среднее (полное) общее образование»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95552,5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95552,5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28671,7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28671,7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66450,4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66450,4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231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федеральный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144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от юридических и физических лиц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430,4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430,4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4558,2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4558,2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99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4184,8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4184,8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79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373,4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373,4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900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Аналитическая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4640,5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4640,5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198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4640,5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4640,5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85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Аналитическая подпрограмма «Обеспечение деятельности Информационно-технического центра Отдела образования  Гаврилово-Посадского муниципального района»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2876,6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2876,6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2351A" w:rsidRPr="005F6198" w:rsidTr="00337B54">
        <w:trPr>
          <w:trHeight w:val="111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2876,6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2876,6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1815"/>
          <w:jc w:val="center"/>
        </w:trPr>
        <w:tc>
          <w:tcPr>
            <w:tcW w:w="29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Развитие газификации Гаврилово-Посадского муниципального района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1 535,00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1 535,00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45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15,40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15,40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1 519,60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1 519,60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241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1 535,00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1 535,00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15,40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15,40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1 519,60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1 519,60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1140"/>
          <w:jc w:val="center"/>
        </w:trPr>
        <w:tc>
          <w:tcPr>
            <w:tcW w:w="29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Развитие транспортной системы Гаврилово-Посадского муниципального района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6 916,64492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6 916,64492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90,00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6 916,64492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6 916,64492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181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 подпрограмма «Развитие сети автомобильных дорог общего пользования местного значения в Гаврилово-Посадском районе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2290,32733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2290,32733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2290,32733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2290,32733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3210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Специальные подпрограммы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1 400,00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48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1 400,00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37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34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172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3 226,31759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3 226,31759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3 226,31759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3 226,31759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-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765"/>
          <w:jc w:val="center"/>
        </w:trPr>
        <w:tc>
          <w:tcPr>
            <w:tcW w:w="29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Обеспечение доступным и комфортным жильем, объектами инженерной инфраструктуры населения   Гаврилово-Посадского муниципального района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1675,5648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1675,5648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2351A" w:rsidRPr="005F6198" w:rsidTr="00337B54">
        <w:trPr>
          <w:trHeight w:val="2685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33,14304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33,14304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1642,42176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1642,42176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1335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внебюджетное финансирование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103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«Модернизация объектов коммунальной инфраструктуры Гаврилово-Посадского муниципального района»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102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Финансирование отсутствует</w:t>
            </w:r>
          </w:p>
        </w:tc>
      </w:tr>
      <w:tr w:rsidR="0052351A" w:rsidRPr="005F6198" w:rsidTr="00337B54">
        <w:trPr>
          <w:trHeight w:val="66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6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100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внебюджетное финансирование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271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662,8608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662,8608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55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66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33,14304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33,14304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7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629,71776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629,71776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88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Подпрограмма  Обеспечение жилыми помещениями детей-сирот, детей, оставшихся без попечения родителей, а также детей, находящихся под опекой (попечительством)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1012,704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1012,704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1012,704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1012,704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федеральный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100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внебюджетное финансирование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2175"/>
          <w:jc w:val="center"/>
        </w:trPr>
        <w:tc>
          <w:tcPr>
            <w:tcW w:w="29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Улучшение экологической обстановки  Гаврилово-Посадского муниципального района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685,284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685,284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45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2351A" w:rsidRPr="005F6198" w:rsidTr="00337B54">
        <w:trPr>
          <w:trHeight w:val="540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685,284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685,284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480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76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«Обращение с отходами производства и потребления»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505,084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505,084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2351A" w:rsidRPr="005F6198" w:rsidTr="00337B54">
        <w:trPr>
          <w:trHeight w:val="66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505,084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505,084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6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79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60,2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2351A" w:rsidRPr="005F6198" w:rsidTr="00337B54">
        <w:trPr>
          <w:trHeight w:val="66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60,2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«Особо охраняемые природные территории местного значения»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2351A" w:rsidRPr="005F6198" w:rsidTr="00337B54">
        <w:trPr>
          <w:trHeight w:val="66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100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«Обустройство места отдыха населения»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1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Финансирование отсутствует</w:t>
            </w:r>
          </w:p>
        </w:tc>
      </w:tr>
      <w:tr w:rsidR="0052351A" w:rsidRPr="005F6198" w:rsidTr="00337B54">
        <w:trPr>
          <w:trHeight w:val="54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330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«Городские леса»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2351A" w:rsidRPr="005F6198" w:rsidTr="00337B54">
        <w:trPr>
          <w:trHeight w:val="18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7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2355"/>
          <w:jc w:val="center"/>
        </w:trPr>
        <w:tc>
          <w:tcPr>
            <w:tcW w:w="29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Экономическое развитие Гаврилово-Посадского муниципального района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3732,228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3732,228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90,00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2461,869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2461,869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1021,812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1021,812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1035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внебюджетное финансирование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248,547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248,547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112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«Развитие малого и среднего предпринимательства в Гаврилово-Посадском муниципальном районе Ивановской области на 2014-2016 годы»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50,000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84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50,000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960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«Создание и 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3433,681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3433,681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2411,869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2411,869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1021,812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1021,812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федеральный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0,000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60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«Улучшение условий и охраны труда в Гаврилово-Посадском муниципальном районе»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248,547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248,547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96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внебюджетное финансирование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248,547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248,547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2760"/>
          <w:jc w:val="center"/>
        </w:trPr>
        <w:tc>
          <w:tcPr>
            <w:tcW w:w="29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3259,97215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3259,97215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59,96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2351A" w:rsidRPr="005F6198" w:rsidTr="00337B54">
        <w:trPr>
          <w:trHeight w:val="945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813,21915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813,21915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975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171,272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171,272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2160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2275,481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2275,481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73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«Устойчивое развитие сельских территорий Гаврилово-Посадского муниципального района»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3259,97215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3259,97215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813,21915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813,21915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171,272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171,272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федеральный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2275,481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2275,481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1890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Организация деятельности органов местного самоуправления  Гаврилово-Посадского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32941,1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32935,3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80,01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32487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32481,2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454,1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454,1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«Эффективный муниципалитет»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46,1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46,1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46,1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46,1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34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Аналитическая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31110,4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31104,6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84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30656,3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30650,5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99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454,1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454,1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Аналитическая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1784,6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1784,6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76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1784,6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1784,6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областной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1620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Совершенствование работы органов местного самоуправления Гаврилово-Посадского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9418,5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9289,4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57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9418,5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9289,4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79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Аналитическая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9418,5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9289,4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87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9418,5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9289,4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870"/>
          <w:jc w:val="center"/>
        </w:trPr>
        <w:tc>
          <w:tcPr>
            <w:tcW w:w="29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Долгосрочная сбалансированность и устойчивость консолидированного бюджета Гаврилово-Посадского муниципального района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625,4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625,4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80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1215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625,4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625,4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750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Аналитическая подпрограмма «Обеспечение финансирования непредвиденных расходов бюджета Гаврилово-Посадского муниципального района»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9355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Финансирование отсутствует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935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FF0000"/>
              </w:rPr>
            </w:pPr>
          </w:p>
        </w:tc>
      </w:tr>
      <w:tr w:rsidR="0052351A" w:rsidRPr="005F6198" w:rsidTr="00337B54">
        <w:trPr>
          <w:trHeight w:val="73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Аналитическая подпрограмма «Обеспечение сбалансированности бюджетов поселений  Гаврилово-Посадского муниципального района»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625,4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625,4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99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625,4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625,4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90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93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Финансирование отсутствует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2351A" w:rsidRPr="005F6198" w:rsidTr="00337B54">
        <w:trPr>
          <w:trHeight w:val="121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9355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1290"/>
          <w:jc w:val="center"/>
        </w:trPr>
        <w:tc>
          <w:tcPr>
            <w:tcW w:w="29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Обеспечение доступным и комфортным жильем граждан сельских поселений Гаврилово-Посадского муниципального района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2351A" w:rsidRPr="005F6198" w:rsidTr="00337B54">
        <w:trPr>
          <w:trHeight w:val="118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337B54" w:rsidRPr="005F6198" w:rsidTr="00337B54">
        <w:trPr>
          <w:trHeight w:val="1905"/>
          <w:jc w:val="center"/>
        </w:trPr>
        <w:tc>
          <w:tcPr>
            <w:tcW w:w="29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37B54" w:rsidRPr="005F6198" w:rsidRDefault="00337B54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37B54" w:rsidRPr="005F6198" w:rsidRDefault="00337B54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37B54" w:rsidRPr="00337B54" w:rsidRDefault="00337B54">
            <w:pPr>
              <w:jc w:val="center"/>
              <w:rPr>
                <w:b/>
                <w:color w:val="000000" w:themeColor="text1"/>
              </w:rPr>
            </w:pPr>
            <w:r w:rsidRPr="00337B54">
              <w:rPr>
                <w:b/>
                <w:color w:val="000000" w:themeColor="text1"/>
              </w:rPr>
              <w:t>1512,79208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37B54" w:rsidRPr="00337B54" w:rsidRDefault="00337B54">
            <w:pPr>
              <w:jc w:val="center"/>
              <w:rPr>
                <w:b/>
                <w:color w:val="000000" w:themeColor="text1"/>
              </w:rPr>
            </w:pPr>
            <w:r w:rsidRPr="00337B54">
              <w:rPr>
                <w:b/>
                <w:color w:val="000000" w:themeColor="text1"/>
              </w:rPr>
              <w:t>1512,79208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37B54" w:rsidRPr="005F6198" w:rsidRDefault="00337B54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90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37B54" w:rsidRPr="005F6198" w:rsidRDefault="00337B54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37B54" w:rsidRPr="005F6198" w:rsidRDefault="00337B54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37B54" w:rsidRPr="005F6198" w:rsidRDefault="00337B54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37B54" w:rsidRPr="005F6198" w:rsidRDefault="00337B54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337B54" w:rsidRPr="005F6198" w:rsidTr="00337B54">
        <w:trPr>
          <w:trHeight w:val="645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7B54" w:rsidRPr="005F6198" w:rsidRDefault="00337B54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37B54" w:rsidRPr="005F6198" w:rsidRDefault="00337B54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37B54" w:rsidRPr="00337B54" w:rsidRDefault="00337B54">
            <w:pPr>
              <w:jc w:val="center"/>
              <w:rPr>
                <w:b/>
                <w:color w:val="000000" w:themeColor="text1"/>
              </w:rPr>
            </w:pPr>
            <w:r w:rsidRPr="00337B54">
              <w:rPr>
                <w:b/>
                <w:color w:val="000000" w:themeColor="text1"/>
              </w:rPr>
              <w:t>1512,79208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37B54" w:rsidRPr="00337B54" w:rsidRDefault="00337B54">
            <w:pPr>
              <w:jc w:val="center"/>
              <w:rPr>
                <w:b/>
                <w:color w:val="000000" w:themeColor="text1"/>
              </w:rPr>
            </w:pPr>
            <w:r w:rsidRPr="00337B54">
              <w:rPr>
                <w:b/>
                <w:color w:val="000000" w:themeColor="text1"/>
              </w:rPr>
              <w:t>1512,79208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37B54" w:rsidRPr="005F6198" w:rsidRDefault="00337B54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37B54" w:rsidRPr="005F6198" w:rsidRDefault="00337B54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37B54" w:rsidRPr="005F6198" w:rsidRDefault="00337B54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37B54" w:rsidRPr="005F6198" w:rsidRDefault="00337B54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37B54" w:rsidRPr="005F6198" w:rsidRDefault="00337B54" w:rsidP="005F6198">
            <w:pPr>
              <w:jc w:val="center"/>
              <w:rPr>
                <w:color w:val="000000"/>
              </w:rPr>
            </w:pPr>
          </w:p>
        </w:tc>
      </w:tr>
      <w:tr w:rsidR="00337B54" w:rsidRPr="005F6198" w:rsidTr="00337B54">
        <w:trPr>
          <w:trHeight w:val="61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54" w:rsidRPr="005F6198" w:rsidRDefault="00337B54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54" w:rsidRPr="005F6198" w:rsidRDefault="00337B54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54" w:rsidRPr="00337B54" w:rsidRDefault="00337B54">
            <w:pPr>
              <w:jc w:val="center"/>
              <w:rPr>
                <w:color w:val="000000" w:themeColor="text1"/>
              </w:rPr>
            </w:pPr>
            <w:r w:rsidRPr="00337B54">
              <w:rPr>
                <w:color w:val="000000" w:themeColor="text1"/>
              </w:rPr>
              <w:t>1512,79208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54" w:rsidRPr="00337B54" w:rsidRDefault="00337B54">
            <w:pPr>
              <w:jc w:val="center"/>
              <w:rPr>
                <w:color w:val="000000" w:themeColor="text1"/>
              </w:rPr>
            </w:pPr>
            <w:r w:rsidRPr="00337B54">
              <w:rPr>
                <w:color w:val="000000" w:themeColor="text1"/>
              </w:rPr>
              <w:t>1512,79208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37B54" w:rsidRPr="005F6198" w:rsidRDefault="00337B54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37B54" w:rsidRPr="005F6198" w:rsidRDefault="00337B54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37B54" w:rsidRPr="005F6198" w:rsidRDefault="00337B54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37B54" w:rsidRPr="005F6198" w:rsidRDefault="00337B54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37B54" w:rsidRPr="005F6198" w:rsidRDefault="00337B54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337B54" w:rsidRPr="005F6198" w:rsidTr="00337B54">
        <w:trPr>
          <w:trHeight w:val="99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54" w:rsidRPr="005F6198" w:rsidRDefault="00337B54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54" w:rsidRPr="005F6198" w:rsidRDefault="00337B54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54" w:rsidRPr="00337B54" w:rsidRDefault="00337B54">
            <w:pPr>
              <w:jc w:val="center"/>
              <w:rPr>
                <w:color w:val="000000" w:themeColor="text1"/>
              </w:rPr>
            </w:pPr>
            <w:r w:rsidRPr="00337B54">
              <w:rPr>
                <w:color w:val="000000" w:themeColor="text1"/>
              </w:rPr>
              <w:t>1512,79208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54" w:rsidRPr="00337B54" w:rsidRDefault="00337B54">
            <w:pPr>
              <w:jc w:val="center"/>
              <w:rPr>
                <w:color w:val="000000" w:themeColor="text1"/>
              </w:rPr>
            </w:pPr>
            <w:r w:rsidRPr="00337B54">
              <w:rPr>
                <w:color w:val="000000" w:themeColor="text1"/>
              </w:rPr>
              <w:t>1512,79208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37B54" w:rsidRPr="005F6198" w:rsidRDefault="00337B54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37B54" w:rsidRPr="005F6198" w:rsidRDefault="00337B54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37B54" w:rsidRPr="005F6198" w:rsidRDefault="00337B54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37B54" w:rsidRPr="005F6198" w:rsidRDefault="00337B54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37B54" w:rsidRPr="005F6198" w:rsidRDefault="00337B54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190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89,8248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89,8248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63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89,8248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89,8248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810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89,8248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89,8248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1140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89,8248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89,8248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1455"/>
          <w:jc w:val="center"/>
        </w:trPr>
        <w:tc>
          <w:tcPr>
            <w:tcW w:w="29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Организация ритуальных услуг и содержание мест захоронения в сельских поселениях Гаврилово-Посадского муниципального района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197,58259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197,58259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90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197,58259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197,58259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112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«Осуществление ритуальных услуг населению сельских поселений,  поддержание в надлежащем санитарном состоянии территорий кладбищ»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197,58259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197,58259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2351A" w:rsidRPr="005F6198" w:rsidTr="00337B54">
        <w:trPr>
          <w:trHeight w:val="100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197,58259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197,58259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1290"/>
          <w:jc w:val="center"/>
        </w:trPr>
        <w:tc>
          <w:tcPr>
            <w:tcW w:w="29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74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74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45,00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10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2351A" w:rsidRPr="005F6198" w:rsidTr="00337B54">
        <w:trPr>
          <w:trHeight w:val="645"/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внебюджетные средства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74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  <w:tr w:rsidR="0052351A" w:rsidRPr="005F6198" w:rsidTr="00337B54">
        <w:trPr>
          <w:trHeight w:val="495"/>
          <w:jc w:val="center"/>
        </w:trPr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«Профилактика правонарушений, обеспечение общественного порядка и противодействие преступности»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74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2351A" w:rsidRPr="005F6198" w:rsidTr="00337B54">
        <w:trPr>
          <w:trHeight w:val="765"/>
          <w:jc w:val="center"/>
        </w:trPr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внебюджетные средства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74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2351A" w:rsidRPr="005F6198" w:rsidRDefault="0052351A" w:rsidP="005F6198">
            <w:pPr>
              <w:jc w:val="center"/>
              <w:rPr>
                <w:color w:val="000000"/>
              </w:rPr>
            </w:pPr>
          </w:p>
        </w:tc>
      </w:tr>
    </w:tbl>
    <w:p w:rsidR="00DD094F" w:rsidRDefault="00DD094F" w:rsidP="00DD094F">
      <w:pPr>
        <w:shd w:val="clear" w:color="auto" w:fill="FFFFFF"/>
        <w:spacing w:after="15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8E3749" w:rsidRDefault="008E3749" w:rsidP="008E3749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8E3749" w:rsidRPr="00D12C9B" w:rsidRDefault="008E3749" w:rsidP="008E3749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r w:rsidRPr="00D12C9B">
        <w:rPr>
          <w:b/>
          <w:color w:val="000000" w:themeColor="text1"/>
          <w:sz w:val="28"/>
          <w:szCs w:val="28"/>
        </w:rPr>
        <w:t xml:space="preserve">«Сведения об оценке эффективности реализации муниципальных программ </w:t>
      </w:r>
    </w:p>
    <w:p w:rsidR="008E3749" w:rsidRPr="00D12C9B" w:rsidRDefault="008E3749" w:rsidP="008E3749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r w:rsidRPr="00D12C9B">
        <w:rPr>
          <w:b/>
          <w:color w:val="000000" w:themeColor="text1"/>
          <w:sz w:val="28"/>
          <w:szCs w:val="28"/>
        </w:rPr>
        <w:t>Гаврилово Посадского городского поселения»</w:t>
      </w:r>
    </w:p>
    <w:p w:rsidR="00DD094F" w:rsidRDefault="00DD094F" w:rsidP="008E3749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:rsidR="00DD094F" w:rsidRDefault="00DD094F" w:rsidP="002400C5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DD094F" w:rsidRDefault="00DD094F" w:rsidP="002400C5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DD094F" w:rsidRDefault="00DD094F" w:rsidP="002400C5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</w:p>
    <w:tbl>
      <w:tblPr>
        <w:tblW w:w="15920" w:type="dxa"/>
        <w:jc w:val="center"/>
        <w:tblLook w:val="04A0"/>
      </w:tblPr>
      <w:tblGrid>
        <w:gridCol w:w="2924"/>
        <w:gridCol w:w="1823"/>
        <w:gridCol w:w="1690"/>
        <w:gridCol w:w="1690"/>
        <w:gridCol w:w="2475"/>
        <w:gridCol w:w="1114"/>
        <w:gridCol w:w="1378"/>
        <w:gridCol w:w="1345"/>
        <w:gridCol w:w="1481"/>
      </w:tblGrid>
      <w:tr w:rsidR="005F6198" w:rsidRPr="005F6198" w:rsidTr="00084151">
        <w:trPr>
          <w:trHeight w:val="1099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Наименование программы/ подпрограммы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Объем бюджетных ассигнований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Кассовые расходы</w:t>
            </w:r>
          </w:p>
        </w:tc>
        <w:tc>
          <w:tcPr>
            <w:tcW w:w="2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Эффективность реализации программ/подпрограмм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Бальная оценка критерия С</w:t>
            </w:r>
            <w:proofErr w:type="gramStart"/>
            <w:r w:rsidRPr="005F6198">
              <w:rPr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Бальная оценка критерия С</w:t>
            </w:r>
            <w:proofErr w:type="gramStart"/>
            <w:r w:rsidRPr="005F6198">
              <w:rPr>
                <w:b/>
                <w:bCs/>
                <w:color w:val="000000"/>
              </w:rPr>
              <w:t>2</w:t>
            </w:r>
            <w:proofErr w:type="gramEnd"/>
            <w:r w:rsidRPr="005F6198">
              <w:rPr>
                <w:b/>
                <w:bCs/>
                <w:color w:val="000000"/>
              </w:rPr>
              <w:t>/А1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Бальная оценка критерия С3/А</w:t>
            </w:r>
            <w:proofErr w:type="gramStart"/>
            <w:r w:rsidRPr="005F6198">
              <w:rPr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Степень достижения результатов подпрограмм</w:t>
            </w:r>
          </w:p>
        </w:tc>
      </w:tr>
      <w:tr w:rsidR="005F6198" w:rsidRPr="005F6198" w:rsidTr="00084151">
        <w:trPr>
          <w:trHeight w:val="1099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на 2018 год, тыс</w:t>
            </w:r>
            <w:proofErr w:type="gramStart"/>
            <w:r w:rsidRPr="005F6198">
              <w:rPr>
                <w:color w:val="000000"/>
              </w:rPr>
              <w:t>.р</w:t>
            </w:r>
            <w:proofErr w:type="gramEnd"/>
            <w:r w:rsidRPr="005F6198">
              <w:rPr>
                <w:color w:val="000000"/>
              </w:rPr>
              <w:t>уб.</w:t>
            </w:r>
          </w:p>
        </w:tc>
        <w:tc>
          <w:tcPr>
            <w:tcW w:w="19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(по состоянию на 31.12.2018), тыс</w:t>
            </w:r>
            <w:proofErr w:type="gramStart"/>
            <w:r w:rsidRPr="005F6198">
              <w:rPr>
                <w:color w:val="000000"/>
              </w:rPr>
              <w:t>.р</w:t>
            </w:r>
            <w:proofErr w:type="gramEnd"/>
            <w:r w:rsidRPr="005F6198">
              <w:rPr>
                <w:color w:val="000000"/>
              </w:rPr>
              <w:t>уб.</w:t>
            </w: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F6198" w:rsidRPr="005F6198" w:rsidTr="00084151">
        <w:trPr>
          <w:trHeight w:val="1099"/>
          <w:jc w:val="center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Развитие культуры в Гаврилово-Посадском городском поселении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16 842,187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16 842,187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80,000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F6198" w:rsidRPr="005F6198" w:rsidTr="00084151">
        <w:trPr>
          <w:trHeight w:val="1099"/>
          <w:jc w:val="center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12 678,661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12 678,661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1099"/>
          <w:jc w:val="center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3 861,552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3 861,552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1099"/>
          <w:jc w:val="center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1,974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1,974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1099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Аналитическая подпрограмма «Организация городских мероприятий»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166,800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166,800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F6198" w:rsidRPr="005F6198" w:rsidTr="00084151">
        <w:trPr>
          <w:trHeight w:val="1099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166,8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166,8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1099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Аналитическая подпрограмма «Библиотечно-информационное обслуживание населения»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5 678,668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5 678,668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F6198" w:rsidRPr="005F6198" w:rsidTr="00084151">
        <w:trPr>
          <w:trHeight w:val="1099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4339,76108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4339,76108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109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Федеральный бюджет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областной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1336,93319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1336,93319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67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Аналитическая подпрограмма «Обеспечение деятельности МБУ «Районное централизованное клубное объединение»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7 849,176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7 849,176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F6198" w:rsidRPr="005F6198" w:rsidTr="00084151">
        <w:trPr>
          <w:trHeight w:val="63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5618,64688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5618,64688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60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областной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1930,529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1930,529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60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от физ. и юр. лиц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300,000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300,000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084151" w:rsidRPr="005F6198" w:rsidTr="00084151">
        <w:trPr>
          <w:trHeight w:val="79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Аналитическая подпрограмма «Музейно-выставочная деятельность»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3 147,543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3 147,543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084151" w:rsidRPr="005F6198" w:rsidTr="00084151">
        <w:trPr>
          <w:trHeight w:val="555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2553,4532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2553,4532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color w:val="000000"/>
              </w:rPr>
            </w:pPr>
          </w:p>
        </w:tc>
      </w:tr>
      <w:tr w:rsidR="00084151" w:rsidRPr="005F6198" w:rsidTr="00084151">
        <w:trPr>
          <w:trHeight w:val="346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областной бюджет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F6198">
              <w:rPr>
                <w:color w:val="000000"/>
              </w:rPr>
              <w:t>94,09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F6198">
              <w:rPr>
                <w:color w:val="000000"/>
              </w:rPr>
              <w:t>94,090</w:t>
            </w:r>
          </w:p>
        </w:tc>
        <w:tc>
          <w:tcPr>
            <w:tcW w:w="2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color w:val="000000"/>
              </w:rPr>
            </w:pPr>
          </w:p>
        </w:tc>
      </w:tr>
      <w:tr w:rsidR="00084151" w:rsidRPr="005F6198" w:rsidTr="00084151">
        <w:trPr>
          <w:trHeight w:val="346"/>
          <w:jc w:val="center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от физ. и юр. лиц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212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84151" w:rsidRPr="005F6198" w:rsidRDefault="00084151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1395"/>
          <w:jc w:val="center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Развитие физической культуры, спорта и  реализация молодёжной политики Гаврилово-Посадского городского поселения»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117,000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117,000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80,000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55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F6198" w:rsidRPr="005F6198" w:rsidTr="00084151">
        <w:trPr>
          <w:trHeight w:val="600"/>
          <w:jc w:val="center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117,000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117,000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555"/>
          <w:jc w:val="center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79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Аналитическая подпрограмма «Организация проведения физкультурных и спортивных мероприятий»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117,000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117,000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F6198" w:rsidRPr="005F6198" w:rsidTr="00084151">
        <w:trPr>
          <w:trHeight w:val="63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117,000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117,000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72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Аналитическая подпрограмма «Временное трудоустройство молодежи»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00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финансирование отсутствует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52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52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от физ. и юр. лиц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1590"/>
          <w:jc w:val="center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Пенсионное обеспечение и выплата пенсии за выслугу лет муниципальным служащим Гаврилово-Посадского городского поселения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72,915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72,915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70,000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F6198" w:rsidRPr="005F6198" w:rsidTr="00084151">
        <w:trPr>
          <w:trHeight w:val="525"/>
          <w:jc w:val="center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72,915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72,915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78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Аналитическая подпрограмма «Пенсионное обеспечение и выплата пенсии за выслугу лет муниципальным служащим Гаврилово-Посадского городского поселения»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72,915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72,915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F6198" w:rsidRPr="005F6198" w:rsidTr="00084151">
        <w:trPr>
          <w:trHeight w:val="66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72,915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72,915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1530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Поддержка малого и среднего предпринимательства в Гаврилово-Посадском городском поселении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0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финансирование отсутствует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F6198" w:rsidRPr="005F6198" w:rsidTr="00084151">
        <w:trPr>
          <w:trHeight w:val="160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«Поддержка малого и среднего предпринимательства в Гаврилово-Посадском городском поселении»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00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финансирование отсутствует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55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55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1380"/>
          <w:jc w:val="center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Управление муниципальным имуществом Гаврилово-Посадского городского поселения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1 169,900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1 169,900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80,149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F6198" w:rsidRPr="005F6198" w:rsidTr="00084151">
        <w:trPr>
          <w:trHeight w:val="630"/>
          <w:jc w:val="center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1 169,900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1 169,900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495"/>
          <w:jc w:val="center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204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17,4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17,4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F6198" w:rsidRPr="005F6198" w:rsidTr="00084151">
        <w:trPr>
          <w:trHeight w:val="49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17,4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17,4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60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Аналитическая подпрограмма «Организация управления муниципальным имуществом»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5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финансирование отсутствует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5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595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66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1152,5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1152,5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F6198" w:rsidRPr="005F6198" w:rsidTr="00084151">
        <w:trPr>
          <w:trHeight w:val="46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1152,5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1152,5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1575"/>
          <w:jc w:val="center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Развитие транспортной системы Гаврилово-Посадского городского поселения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12 138,700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12 138,700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88,443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F6198" w:rsidRPr="005F6198" w:rsidTr="00084151">
        <w:trPr>
          <w:trHeight w:val="570"/>
          <w:jc w:val="center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местный 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4 538,700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4 538,700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555"/>
          <w:jc w:val="center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7 600,00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7 600,00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195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 подпрограмма «Содержание и ремонт автомобильных дорог общего пользования местного значения и инженерных сооружений на них»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11 718,70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11 718,70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F6198" w:rsidRPr="005F6198" w:rsidTr="00084151">
        <w:trPr>
          <w:trHeight w:val="63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4 118,70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4 118,70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66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областной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7 600,00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7 600,00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82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Специальные подпрограммы «Субсидирование транспортного обслуживания населения Гаврилово-Посадского городского поселения 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420,00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420,00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F6198" w:rsidRPr="005F6198" w:rsidTr="00084151">
        <w:trPr>
          <w:trHeight w:val="52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420,00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420,00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43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52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1980"/>
          <w:jc w:val="center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Обеспечение доступным и комфортным жильем и жилищно-коммунальными услугами   Гаврилово-Посадского  городского поселения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5 866,300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5 866,300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6198" w:rsidRPr="005F6198" w:rsidRDefault="005F6198" w:rsidP="002E675C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45,75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F6198" w:rsidRPr="005F6198" w:rsidTr="00084151">
        <w:trPr>
          <w:trHeight w:val="525"/>
          <w:jc w:val="center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4 219,600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4 219,600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465"/>
          <w:jc w:val="center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570"/>
          <w:jc w:val="center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735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внебюджетное финансирование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1 646,700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1 646,700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130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«Муниципальное общежитие»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2559,3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2559,3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F6198" w:rsidRPr="005F6198" w:rsidTr="00084151">
        <w:trPr>
          <w:trHeight w:val="55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1687,5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1687,5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55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областной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72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внебюджетное финансирование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871,8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871,8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132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«Услуги городской бани»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3 209,000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3 209,000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F6198" w:rsidRPr="005F6198" w:rsidTr="00084151">
        <w:trPr>
          <w:trHeight w:val="5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2434,1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2434,1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72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внебюджетное финансирование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774,9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774,9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208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«Обеспечение доступным и комфортным жильем граждан и отдельных категорий граждан, установленных федеральным законодательством»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98,000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98,000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F6198" w:rsidRPr="005F6198" w:rsidTr="00084151">
        <w:trPr>
          <w:trHeight w:val="49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98,000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98,000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52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областной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72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федеральный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129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66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«Возмещение недополученных доходов в связи с приведением размера платы граждан за коммунальные услуги в соответствии с их предельными индексами роста»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00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финансирование отсутствует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F6198" w:rsidRPr="005F6198" w:rsidTr="00084151">
        <w:trPr>
          <w:trHeight w:val="42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52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областной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73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федеральный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1680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Благоустройство территории  Гаврилово-Посадского городского поселения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14 691,548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14 691,548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81,921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F6198" w:rsidRPr="005F6198" w:rsidTr="00084151">
        <w:trPr>
          <w:trHeight w:val="735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14 691,548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14 691,548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600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630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177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Аналитическая подпрограмма «Уличное освещение территории Гаврилово-Посадского городского поселения»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4 211,38316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4 211,38316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F6198" w:rsidRPr="005F6198" w:rsidTr="00084151">
        <w:trPr>
          <w:trHeight w:val="72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4 211,38316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4 211,38316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57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69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Аналитическая  подпрограмма «Благоустройство и озеленение территории Гаврилово-Посадского городского поселения»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835,87278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835,87278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F6198" w:rsidRPr="005F6198" w:rsidTr="00084151">
        <w:trPr>
          <w:trHeight w:val="60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835,87278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835,87278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69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«Оказание муниципальной услуги Благоустройство территории общего пользования»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6 821,77284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6 821,77284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F6198" w:rsidRPr="005F6198" w:rsidTr="00084151">
        <w:trPr>
          <w:trHeight w:val="55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6 821,77284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6 821,77284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66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«Содержание муниципального бюджетного учреждения «Надежда»»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2 714,41861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2 714,41861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F6198" w:rsidRPr="005F6198" w:rsidTr="00084151">
        <w:trPr>
          <w:trHeight w:val="63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2 714,41861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2 714,41861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66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«Оказание муниципальной услуги Содержание и благоустройство кладбищ Гаврилово-Посадского городского поселения»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108,10080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108,10080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F6198" w:rsidRPr="005F6198" w:rsidTr="00084151">
        <w:trPr>
          <w:trHeight w:val="52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108,10080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108,10080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60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1099"/>
          <w:jc w:val="center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Пожарная безопасность и  защита населения и территории Гаврилово-Посадского городского поселения от чрезвычайных ситуаций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322,200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322,200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6198" w:rsidRPr="005F6198" w:rsidRDefault="005F6198" w:rsidP="002E675C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57,44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F6198" w:rsidRPr="005F6198" w:rsidTr="00084151">
        <w:trPr>
          <w:trHeight w:val="1099"/>
          <w:jc w:val="center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322,200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322,200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136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Аналитическая  подпрограмма «Защита населения и территорий от чрезвычайных ситуаций»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F6198" w:rsidRPr="005F6198" w:rsidTr="00084151">
        <w:trPr>
          <w:trHeight w:val="1099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80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8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Аналитическая  подпрограмма «Обеспечение пожарной безопасности Гаврилово-Посадского городского поселения»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242,2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242,2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F6198" w:rsidRPr="005F6198" w:rsidTr="00084151">
        <w:trPr>
          <w:trHeight w:val="139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242,2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242,2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42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1099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Долгосрочная сбалансированность и устойчивость бюджета Гаврилово-Посадского городского поселения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0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финансирование отсутствует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F6198" w:rsidRPr="005F6198" w:rsidTr="00084151">
        <w:trPr>
          <w:trHeight w:val="160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211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Аналитическая подпрограмма «Обеспечение финансирования непредвиденных расходов бюджета Гаврилово-Посадского городского поселения»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00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финансирование отсутствует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F6198" w:rsidRPr="005F6198" w:rsidTr="00084151">
        <w:trPr>
          <w:trHeight w:val="1099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142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00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финансирование отсутствует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F6198" w:rsidRPr="005F6198" w:rsidTr="00084151">
        <w:trPr>
          <w:trHeight w:val="1099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1620"/>
          <w:jc w:val="center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Формирование современной городской среды Гаврилово-Посадского городского поселения на 2018-2022 годы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31 377,070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3 372,070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6198" w:rsidRPr="005F6198" w:rsidRDefault="005F6198" w:rsidP="002E675C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66,33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F6198" w:rsidRPr="005F6198" w:rsidTr="00084151">
        <w:trPr>
          <w:trHeight w:val="660"/>
          <w:jc w:val="center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68,853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68,853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660"/>
          <w:jc w:val="center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91,575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91,575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1320"/>
          <w:jc w:val="center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31 216,641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3 211,641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735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«Благоустройство дворовых территорий»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00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финансирование отсутствует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F6198" w:rsidRPr="005F6198" w:rsidTr="00084151">
        <w:trPr>
          <w:trHeight w:val="63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75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«Благоустройство общественных территорий»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00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финансирование отсутствует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F6198" w:rsidRPr="005F6198" w:rsidTr="00084151">
        <w:trPr>
          <w:trHeight w:val="57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69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Специальная подпрограмма «Обустройство мест массового отдыха населения (городских парков)»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1377,06969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1377,06969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</w:t>
            </w:r>
          </w:p>
        </w:tc>
      </w:tr>
      <w:tr w:rsidR="005F6198" w:rsidRPr="005F6198" w:rsidTr="00084151">
        <w:trPr>
          <w:trHeight w:val="52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68,85349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68,85349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49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областной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91,57513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91,57513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855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федеральный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1216,64107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1216,64107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63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Аналитическая  подпрограмма</w:t>
            </w:r>
            <w:proofErr w:type="gramStart"/>
            <w:r w:rsidRPr="005F6198">
              <w:rPr>
                <w:color w:val="000000"/>
              </w:rPr>
              <w:t>«Ф</w:t>
            </w:r>
            <w:proofErr w:type="gramEnd"/>
            <w:r w:rsidRPr="005F6198">
              <w:rPr>
                <w:color w:val="000000"/>
              </w:rPr>
              <w:t>ормирование современной городской среды на территории Гаврилово-Посадского городского поселения»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Всего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30 000,000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1 995,000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  <w:r w:rsidRPr="005F6198">
              <w:rPr>
                <w:b/>
                <w:bCs/>
                <w:color w:val="000000"/>
              </w:rPr>
              <w:t>-50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2</w:t>
            </w:r>
          </w:p>
        </w:tc>
      </w:tr>
      <w:tr w:rsidR="005F6198" w:rsidRPr="005F6198" w:rsidTr="00084151">
        <w:trPr>
          <w:trHeight w:val="63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местный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63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областной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-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  <w:tr w:rsidR="005F6198" w:rsidRPr="005F6198" w:rsidTr="00084151">
        <w:trPr>
          <w:trHeight w:val="63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федеральный бюджет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30 000,000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  <w:r w:rsidRPr="005F6198">
              <w:rPr>
                <w:color w:val="000000"/>
              </w:rPr>
              <w:t>1 995,000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5F6198" w:rsidRPr="005F6198" w:rsidRDefault="005F6198" w:rsidP="005F6198">
            <w:pPr>
              <w:jc w:val="center"/>
              <w:rPr>
                <w:color w:val="000000"/>
              </w:rPr>
            </w:pPr>
          </w:p>
        </w:tc>
      </w:tr>
    </w:tbl>
    <w:p w:rsidR="004E7196" w:rsidRDefault="004E7196" w:rsidP="00131D95">
      <w:pPr>
        <w:widowControl w:val="0"/>
        <w:tabs>
          <w:tab w:val="left" w:pos="2280"/>
          <w:tab w:val="left" w:pos="4536"/>
        </w:tabs>
        <w:suppressAutoHyphens/>
        <w:spacing w:line="360" w:lineRule="auto"/>
        <w:rPr>
          <w:sz w:val="28"/>
          <w:szCs w:val="28"/>
          <w:highlight w:val="yellow"/>
        </w:rPr>
        <w:sectPr w:rsidR="004E7196" w:rsidSect="00DD094F">
          <w:pgSz w:w="16838" w:h="11906" w:orient="landscape"/>
          <w:pgMar w:top="284" w:right="567" w:bottom="284" w:left="567" w:header="709" w:footer="709" w:gutter="0"/>
          <w:cols w:space="708"/>
          <w:titlePg/>
          <w:docGrid w:linePitch="360"/>
        </w:sectPr>
      </w:pPr>
    </w:p>
    <w:p w:rsidR="006D00F8" w:rsidRPr="00140F27" w:rsidRDefault="006D00F8" w:rsidP="00131D95">
      <w:pPr>
        <w:widowControl w:val="0"/>
        <w:tabs>
          <w:tab w:val="left" w:pos="2280"/>
          <w:tab w:val="left" w:pos="4536"/>
        </w:tabs>
        <w:suppressAutoHyphens/>
        <w:spacing w:line="360" w:lineRule="auto"/>
        <w:rPr>
          <w:i/>
        </w:rPr>
      </w:pPr>
    </w:p>
    <w:sectPr w:rsidR="006D00F8" w:rsidRPr="00140F27" w:rsidSect="005213E6">
      <w:pgSz w:w="11906" w:h="16838"/>
      <w:pgMar w:top="567" w:right="567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BA8" w:rsidRDefault="00D03BA8">
      <w:r>
        <w:separator/>
      </w:r>
    </w:p>
  </w:endnote>
  <w:endnote w:type="continuationSeparator" w:id="0">
    <w:p w:rsidR="00D03BA8" w:rsidRDefault="00D03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A8" w:rsidRDefault="00D03BA8" w:rsidP="0009047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3BA8" w:rsidRDefault="00D03BA8" w:rsidP="00142CC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A8" w:rsidRDefault="00D03BA8" w:rsidP="0009047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37B54">
      <w:rPr>
        <w:rStyle w:val="ad"/>
        <w:noProof/>
      </w:rPr>
      <w:t>45</w:t>
    </w:r>
    <w:r>
      <w:rPr>
        <w:rStyle w:val="ad"/>
      </w:rPr>
      <w:fldChar w:fldCharType="end"/>
    </w:r>
  </w:p>
  <w:p w:rsidR="00D03BA8" w:rsidRDefault="00D03BA8" w:rsidP="00142CC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BA8" w:rsidRDefault="00D03BA8">
      <w:r>
        <w:separator/>
      </w:r>
    </w:p>
  </w:footnote>
  <w:footnote w:type="continuationSeparator" w:id="0">
    <w:p w:rsidR="00D03BA8" w:rsidRDefault="00D03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1pt;height:13.95pt" o:bullet="t">
        <v:imagedata r:id="rId1" o:title=""/>
      </v:shape>
    </w:pict>
  </w:numPicBullet>
  <w:abstractNum w:abstractNumId="0">
    <w:nsid w:val="056C277A"/>
    <w:multiLevelType w:val="hybridMultilevel"/>
    <w:tmpl w:val="74FE9DDC"/>
    <w:lvl w:ilvl="0" w:tplc="F398AC32">
      <w:start w:val="1"/>
      <w:numFmt w:val="decimal"/>
      <w:lvlText w:val="%1."/>
      <w:lvlJc w:val="left"/>
      <w:pPr>
        <w:tabs>
          <w:tab w:val="num" w:pos="2035"/>
        </w:tabs>
        <w:ind w:left="2035" w:hanging="17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A5675"/>
    <w:multiLevelType w:val="hybridMultilevel"/>
    <w:tmpl w:val="177C403C"/>
    <w:lvl w:ilvl="0" w:tplc="33AE1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67EEB"/>
    <w:multiLevelType w:val="hybridMultilevel"/>
    <w:tmpl w:val="B2807D0C"/>
    <w:lvl w:ilvl="0" w:tplc="1BE45D8E">
      <w:start w:val="1"/>
      <w:numFmt w:val="bullet"/>
      <w:lvlText w:val=""/>
      <w:lvlJc w:val="left"/>
      <w:pPr>
        <w:ind w:left="2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14FF32A3"/>
    <w:multiLevelType w:val="hybridMultilevel"/>
    <w:tmpl w:val="BA5C1462"/>
    <w:lvl w:ilvl="0" w:tplc="5E5EB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B1C09"/>
    <w:multiLevelType w:val="hybridMultilevel"/>
    <w:tmpl w:val="7788F82C"/>
    <w:lvl w:ilvl="0" w:tplc="5E5EB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C1D8C"/>
    <w:multiLevelType w:val="hybridMultilevel"/>
    <w:tmpl w:val="4D8AFB4C"/>
    <w:lvl w:ilvl="0" w:tplc="CF6AA97A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357270"/>
    <w:multiLevelType w:val="hybridMultilevel"/>
    <w:tmpl w:val="E7486C30"/>
    <w:lvl w:ilvl="0" w:tplc="33AE123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1DE77EB"/>
    <w:multiLevelType w:val="hybridMultilevel"/>
    <w:tmpl w:val="AA202908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>
    <w:nsid w:val="23BA601F"/>
    <w:multiLevelType w:val="multilevel"/>
    <w:tmpl w:val="27DECC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85872"/>
    <w:multiLevelType w:val="hybridMultilevel"/>
    <w:tmpl w:val="8A14C8F4"/>
    <w:lvl w:ilvl="0" w:tplc="ED522B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7E37720"/>
    <w:multiLevelType w:val="hybridMultilevel"/>
    <w:tmpl w:val="C3ECDC4C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B2565"/>
    <w:multiLevelType w:val="multilevel"/>
    <w:tmpl w:val="8382A8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425293A"/>
    <w:multiLevelType w:val="multilevel"/>
    <w:tmpl w:val="98C4FD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34F97C01"/>
    <w:multiLevelType w:val="hybridMultilevel"/>
    <w:tmpl w:val="2DA0CFA2"/>
    <w:lvl w:ilvl="0" w:tplc="467460A2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8E2AF9"/>
    <w:multiLevelType w:val="hybridMultilevel"/>
    <w:tmpl w:val="D63C41AE"/>
    <w:lvl w:ilvl="0" w:tplc="290644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856CE"/>
    <w:multiLevelType w:val="hybridMultilevel"/>
    <w:tmpl w:val="BA32AC4C"/>
    <w:lvl w:ilvl="0" w:tplc="1BE45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01767"/>
    <w:multiLevelType w:val="hybridMultilevel"/>
    <w:tmpl w:val="FBDE1086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30D4B"/>
    <w:multiLevelType w:val="hybridMultilevel"/>
    <w:tmpl w:val="6BE0E286"/>
    <w:lvl w:ilvl="0" w:tplc="2BA24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A20EA6"/>
    <w:multiLevelType w:val="hybridMultilevel"/>
    <w:tmpl w:val="6EF6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116F48"/>
    <w:multiLevelType w:val="hybridMultilevel"/>
    <w:tmpl w:val="A05EC400"/>
    <w:lvl w:ilvl="0" w:tplc="540E32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396CB3"/>
    <w:multiLevelType w:val="hybridMultilevel"/>
    <w:tmpl w:val="64BAB07C"/>
    <w:lvl w:ilvl="0" w:tplc="28C2083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406487"/>
    <w:multiLevelType w:val="hybridMultilevel"/>
    <w:tmpl w:val="A958226C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991CA7"/>
    <w:multiLevelType w:val="hybridMultilevel"/>
    <w:tmpl w:val="D29EB508"/>
    <w:lvl w:ilvl="0" w:tplc="22E8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DF302B"/>
    <w:multiLevelType w:val="hybridMultilevel"/>
    <w:tmpl w:val="1A9AF6F0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295CA1"/>
    <w:multiLevelType w:val="hybridMultilevel"/>
    <w:tmpl w:val="EDC8AFA4"/>
    <w:lvl w:ilvl="0" w:tplc="C23E3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3706CE"/>
    <w:multiLevelType w:val="hybridMultilevel"/>
    <w:tmpl w:val="8F424FDE"/>
    <w:lvl w:ilvl="0" w:tplc="ED522B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DC8469E"/>
    <w:multiLevelType w:val="multilevel"/>
    <w:tmpl w:val="BB7AD4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1072FBF"/>
    <w:multiLevelType w:val="hybridMultilevel"/>
    <w:tmpl w:val="461881CE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8963E4"/>
    <w:multiLevelType w:val="hybridMultilevel"/>
    <w:tmpl w:val="CA18B80E"/>
    <w:lvl w:ilvl="0" w:tplc="467460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654D9"/>
    <w:multiLevelType w:val="hybridMultilevel"/>
    <w:tmpl w:val="A6744766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C433D1"/>
    <w:multiLevelType w:val="hybridMultilevel"/>
    <w:tmpl w:val="4B067AD8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107A9"/>
    <w:multiLevelType w:val="hybridMultilevel"/>
    <w:tmpl w:val="D46268EA"/>
    <w:lvl w:ilvl="0" w:tplc="F398AC32">
      <w:start w:val="1"/>
      <w:numFmt w:val="decimal"/>
      <w:lvlText w:val="%1."/>
      <w:lvlJc w:val="left"/>
      <w:pPr>
        <w:tabs>
          <w:tab w:val="num" w:pos="1979"/>
        </w:tabs>
        <w:ind w:left="1979" w:hanging="17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F06BAF"/>
    <w:multiLevelType w:val="hybridMultilevel"/>
    <w:tmpl w:val="C7B05076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590DB3"/>
    <w:multiLevelType w:val="hybridMultilevel"/>
    <w:tmpl w:val="767294C6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508F5"/>
    <w:multiLevelType w:val="hybridMultilevel"/>
    <w:tmpl w:val="BA803932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CA097D"/>
    <w:multiLevelType w:val="hybridMultilevel"/>
    <w:tmpl w:val="48068380"/>
    <w:lvl w:ilvl="0" w:tplc="2BA248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6D8A2527"/>
    <w:multiLevelType w:val="hybridMultilevel"/>
    <w:tmpl w:val="F3D26298"/>
    <w:lvl w:ilvl="0" w:tplc="2BA248D0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37">
    <w:nsid w:val="737C3907"/>
    <w:multiLevelType w:val="hybridMultilevel"/>
    <w:tmpl w:val="84D8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045CE"/>
    <w:multiLevelType w:val="hybridMultilevel"/>
    <w:tmpl w:val="43E29A06"/>
    <w:lvl w:ilvl="0" w:tplc="1BE45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5"/>
  </w:num>
  <w:num w:numId="4">
    <w:abstractNumId w:val="2"/>
  </w:num>
  <w:num w:numId="5">
    <w:abstractNumId w:val="14"/>
  </w:num>
  <w:num w:numId="6">
    <w:abstractNumId w:val="32"/>
  </w:num>
  <w:num w:numId="7">
    <w:abstractNumId w:val="33"/>
  </w:num>
  <w:num w:numId="8">
    <w:abstractNumId w:val="30"/>
  </w:num>
  <w:num w:numId="9">
    <w:abstractNumId w:val="10"/>
  </w:num>
  <w:num w:numId="10">
    <w:abstractNumId w:val="16"/>
  </w:num>
  <w:num w:numId="11">
    <w:abstractNumId w:val="21"/>
  </w:num>
  <w:num w:numId="12">
    <w:abstractNumId w:val="25"/>
  </w:num>
  <w:num w:numId="13">
    <w:abstractNumId w:val="23"/>
  </w:num>
  <w:num w:numId="14">
    <w:abstractNumId w:val="34"/>
  </w:num>
  <w:num w:numId="15">
    <w:abstractNumId w:val="29"/>
  </w:num>
  <w:num w:numId="16">
    <w:abstractNumId w:val="27"/>
  </w:num>
  <w:num w:numId="17">
    <w:abstractNumId w:val="9"/>
  </w:num>
  <w:num w:numId="18">
    <w:abstractNumId w:val="7"/>
  </w:num>
  <w:num w:numId="19">
    <w:abstractNumId w:val="8"/>
  </w:num>
  <w:num w:numId="20">
    <w:abstractNumId w:val="19"/>
  </w:num>
  <w:num w:numId="21">
    <w:abstractNumId w:val="38"/>
  </w:num>
  <w:num w:numId="22">
    <w:abstractNumId w:val="3"/>
  </w:num>
  <w:num w:numId="23">
    <w:abstractNumId w:val="4"/>
  </w:num>
  <w:num w:numId="24">
    <w:abstractNumId w:val="35"/>
  </w:num>
  <w:num w:numId="25">
    <w:abstractNumId w:val="36"/>
  </w:num>
  <w:num w:numId="26">
    <w:abstractNumId w:val="11"/>
  </w:num>
  <w:num w:numId="27">
    <w:abstractNumId w:val="26"/>
  </w:num>
  <w:num w:numId="28">
    <w:abstractNumId w:val="12"/>
  </w:num>
  <w:num w:numId="29">
    <w:abstractNumId w:val="17"/>
  </w:num>
  <w:num w:numId="30">
    <w:abstractNumId w:val="5"/>
  </w:num>
  <w:num w:numId="31">
    <w:abstractNumId w:val="0"/>
  </w:num>
  <w:num w:numId="32">
    <w:abstractNumId w:val="31"/>
  </w:num>
  <w:num w:numId="33">
    <w:abstractNumId w:val="13"/>
  </w:num>
  <w:num w:numId="34">
    <w:abstractNumId w:val="24"/>
  </w:num>
  <w:num w:numId="35">
    <w:abstractNumId w:val="1"/>
  </w:num>
  <w:num w:numId="36">
    <w:abstractNumId w:val="18"/>
  </w:num>
  <w:num w:numId="37">
    <w:abstractNumId w:val="20"/>
  </w:num>
  <w:num w:numId="38">
    <w:abstractNumId w:val="37"/>
  </w:num>
  <w:num w:numId="39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26924"/>
    <w:rsid w:val="00000C0C"/>
    <w:rsid w:val="00001104"/>
    <w:rsid w:val="000013DF"/>
    <w:rsid w:val="00001738"/>
    <w:rsid w:val="000017F8"/>
    <w:rsid w:val="0000181D"/>
    <w:rsid w:val="00002391"/>
    <w:rsid w:val="00002A61"/>
    <w:rsid w:val="00002F5F"/>
    <w:rsid w:val="00004431"/>
    <w:rsid w:val="0000564E"/>
    <w:rsid w:val="00007516"/>
    <w:rsid w:val="00007517"/>
    <w:rsid w:val="0000760C"/>
    <w:rsid w:val="000077D1"/>
    <w:rsid w:val="0000780F"/>
    <w:rsid w:val="00010A83"/>
    <w:rsid w:val="00010B85"/>
    <w:rsid w:val="00011F91"/>
    <w:rsid w:val="00012915"/>
    <w:rsid w:val="00013721"/>
    <w:rsid w:val="00013A04"/>
    <w:rsid w:val="00013F11"/>
    <w:rsid w:val="0001413D"/>
    <w:rsid w:val="000159B4"/>
    <w:rsid w:val="00015AE8"/>
    <w:rsid w:val="000163A3"/>
    <w:rsid w:val="000170B4"/>
    <w:rsid w:val="00017270"/>
    <w:rsid w:val="00017B05"/>
    <w:rsid w:val="000202C8"/>
    <w:rsid w:val="00020478"/>
    <w:rsid w:val="00021479"/>
    <w:rsid w:val="00021611"/>
    <w:rsid w:val="00022CCC"/>
    <w:rsid w:val="00023238"/>
    <w:rsid w:val="000236DC"/>
    <w:rsid w:val="000241B6"/>
    <w:rsid w:val="00024257"/>
    <w:rsid w:val="00024CC7"/>
    <w:rsid w:val="00025824"/>
    <w:rsid w:val="000259B4"/>
    <w:rsid w:val="0002604C"/>
    <w:rsid w:val="000263B6"/>
    <w:rsid w:val="00030164"/>
    <w:rsid w:val="00030295"/>
    <w:rsid w:val="0003048C"/>
    <w:rsid w:val="000308F5"/>
    <w:rsid w:val="00031171"/>
    <w:rsid w:val="00031B89"/>
    <w:rsid w:val="00032507"/>
    <w:rsid w:val="0003282B"/>
    <w:rsid w:val="000338AB"/>
    <w:rsid w:val="00034DCB"/>
    <w:rsid w:val="00036539"/>
    <w:rsid w:val="00037247"/>
    <w:rsid w:val="00040132"/>
    <w:rsid w:val="00040CE6"/>
    <w:rsid w:val="00041374"/>
    <w:rsid w:val="000417B7"/>
    <w:rsid w:val="000424D6"/>
    <w:rsid w:val="000447FC"/>
    <w:rsid w:val="0004504E"/>
    <w:rsid w:val="00045BA9"/>
    <w:rsid w:val="00047F18"/>
    <w:rsid w:val="00052032"/>
    <w:rsid w:val="000528B8"/>
    <w:rsid w:val="000532B3"/>
    <w:rsid w:val="000541FD"/>
    <w:rsid w:val="000547D6"/>
    <w:rsid w:val="00054D1D"/>
    <w:rsid w:val="00054DAA"/>
    <w:rsid w:val="000555AE"/>
    <w:rsid w:val="00055622"/>
    <w:rsid w:val="000569CC"/>
    <w:rsid w:val="00056B71"/>
    <w:rsid w:val="00056CD6"/>
    <w:rsid w:val="00056CDB"/>
    <w:rsid w:val="00057476"/>
    <w:rsid w:val="00057A23"/>
    <w:rsid w:val="00057B10"/>
    <w:rsid w:val="000600A7"/>
    <w:rsid w:val="000625B5"/>
    <w:rsid w:val="00062C4D"/>
    <w:rsid w:val="00064993"/>
    <w:rsid w:val="0006537C"/>
    <w:rsid w:val="0006575E"/>
    <w:rsid w:val="00065A55"/>
    <w:rsid w:val="00065BA1"/>
    <w:rsid w:val="000665C2"/>
    <w:rsid w:val="00066606"/>
    <w:rsid w:val="00067033"/>
    <w:rsid w:val="0006714B"/>
    <w:rsid w:val="00067FD7"/>
    <w:rsid w:val="00070113"/>
    <w:rsid w:val="0007011D"/>
    <w:rsid w:val="00071385"/>
    <w:rsid w:val="00071F61"/>
    <w:rsid w:val="00071FC8"/>
    <w:rsid w:val="00072140"/>
    <w:rsid w:val="00072850"/>
    <w:rsid w:val="00072D3F"/>
    <w:rsid w:val="000730D9"/>
    <w:rsid w:val="000745CF"/>
    <w:rsid w:val="00075BE4"/>
    <w:rsid w:val="00075EEB"/>
    <w:rsid w:val="00076F5A"/>
    <w:rsid w:val="000777F9"/>
    <w:rsid w:val="00077FD7"/>
    <w:rsid w:val="00077FDF"/>
    <w:rsid w:val="00080872"/>
    <w:rsid w:val="00080958"/>
    <w:rsid w:val="00080D4A"/>
    <w:rsid w:val="0008160A"/>
    <w:rsid w:val="000816A8"/>
    <w:rsid w:val="00081A58"/>
    <w:rsid w:val="00082610"/>
    <w:rsid w:val="00082C49"/>
    <w:rsid w:val="00083070"/>
    <w:rsid w:val="00083BC9"/>
    <w:rsid w:val="00083C22"/>
    <w:rsid w:val="00084151"/>
    <w:rsid w:val="00084E00"/>
    <w:rsid w:val="000861ED"/>
    <w:rsid w:val="00086242"/>
    <w:rsid w:val="00086F65"/>
    <w:rsid w:val="00087488"/>
    <w:rsid w:val="00087C5B"/>
    <w:rsid w:val="00090474"/>
    <w:rsid w:val="000904C3"/>
    <w:rsid w:val="0009182D"/>
    <w:rsid w:val="00093050"/>
    <w:rsid w:val="000931E8"/>
    <w:rsid w:val="000933CF"/>
    <w:rsid w:val="000936DB"/>
    <w:rsid w:val="00094F9C"/>
    <w:rsid w:val="00095373"/>
    <w:rsid w:val="00095A98"/>
    <w:rsid w:val="000967F3"/>
    <w:rsid w:val="00096A13"/>
    <w:rsid w:val="00096F6D"/>
    <w:rsid w:val="000975EA"/>
    <w:rsid w:val="00097DCE"/>
    <w:rsid w:val="000A00E1"/>
    <w:rsid w:val="000A04A8"/>
    <w:rsid w:val="000A2410"/>
    <w:rsid w:val="000A317F"/>
    <w:rsid w:val="000A371F"/>
    <w:rsid w:val="000A3B4E"/>
    <w:rsid w:val="000A3C0B"/>
    <w:rsid w:val="000A47F7"/>
    <w:rsid w:val="000A4EE2"/>
    <w:rsid w:val="000A6F9C"/>
    <w:rsid w:val="000B0D16"/>
    <w:rsid w:val="000B0FA2"/>
    <w:rsid w:val="000B1BEE"/>
    <w:rsid w:val="000B1D4E"/>
    <w:rsid w:val="000B390D"/>
    <w:rsid w:val="000B3A4F"/>
    <w:rsid w:val="000B455D"/>
    <w:rsid w:val="000B4B9C"/>
    <w:rsid w:val="000B521D"/>
    <w:rsid w:val="000B6C19"/>
    <w:rsid w:val="000B6C43"/>
    <w:rsid w:val="000B6F05"/>
    <w:rsid w:val="000B78CB"/>
    <w:rsid w:val="000B7B98"/>
    <w:rsid w:val="000C0156"/>
    <w:rsid w:val="000C0475"/>
    <w:rsid w:val="000C0E39"/>
    <w:rsid w:val="000C193C"/>
    <w:rsid w:val="000C3D76"/>
    <w:rsid w:val="000C40B1"/>
    <w:rsid w:val="000C4769"/>
    <w:rsid w:val="000C48CF"/>
    <w:rsid w:val="000C4CFC"/>
    <w:rsid w:val="000C51D6"/>
    <w:rsid w:val="000C5549"/>
    <w:rsid w:val="000C5BB5"/>
    <w:rsid w:val="000C5E31"/>
    <w:rsid w:val="000C6080"/>
    <w:rsid w:val="000C626A"/>
    <w:rsid w:val="000C67C2"/>
    <w:rsid w:val="000C6C41"/>
    <w:rsid w:val="000D0351"/>
    <w:rsid w:val="000D081C"/>
    <w:rsid w:val="000D0A06"/>
    <w:rsid w:val="000D0DF0"/>
    <w:rsid w:val="000D12D1"/>
    <w:rsid w:val="000D184A"/>
    <w:rsid w:val="000D1A71"/>
    <w:rsid w:val="000D36DC"/>
    <w:rsid w:val="000D377A"/>
    <w:rsid w:val="000D4AA3"/>
    <w:rsid w:val="000D738C"/>
    <w:rsid w:val="000E143C"/>
    <w:rsid w:val="000E38A4"/>
    <w:rsid w:val="000E4154"/>
    <w:rsid w:val="000E449C"/>
    <w:rsid w:val="000E4658"/>
    <w:rsid w:val="000E54EF"/>
    <w:rsid w:val="000E558B"/>
    <w:rsid w:val="000E5A54"/>
    <w:rsid w:val="000E5F59"/>
    <w:rsid w:val="000E6F74"/>
    <w:rsid w:val="000E72EB"/>
    <w:rsid w:val="000E7937"/>
    <w:rsid w:val="000E7F47"/>
    <w:rsid w:val="000F00EA"/>
    <w:rsid w:val="000F0BF3"/>
    <w:rsid w:val="000F1096"/>
    <w:rsid w:val="000F1569"/>
    <w:rsid w:val="000F190D"/>
    <w:rsid w:val="000F1940"/>
    <w:rsid w:val="000F1F11"/>
    <w:rsid w:val="000F2991"/>
    <w:rsid w:val="000F30F1"/>
    <w:rsid w:val="000F3741"/>
    <w:rsid w:val="000F38A9"/>
    <w:rsid w:val="000F3E0F"/>
    <w:rsid w:val="000F45EE"/>
    <w:rsid w:val="000F488E"/>
    <w:rsid w:val="000F62E8"/>
    <w:rsid w:val="000F695B"/>
    <w:rsid w:val="000F7054"/>
    <w:rsid w:val="000F78AD"/>
    <w:rsid w:val="00100771"/>
    <w:rsid w:val="00100C02"/>
    <w:rsid w:val="00101CD9"/>
    <w:rsid w:val="001020CD"/>
    <w:rsid w:val="00102BCD"/>
    <w:rsid w:val="00104693"/>
    <w:rsid w:val="00105F8E"/>
    <w:rsid w:val="001061C8"/>
    <w:rsid w:val="001077DD"/>
    <w:rsid w:val="0011080D"/>
    <w:rsid w:val="0011132A"/>
    <w:rsid w:val="00112928"/>
    <w:rsid w:val="00113156"/>
    <w:rsid w:val="00114810"/>
    <w:rsid w:val="00114C76"/>
    <w:rsid w:val="001150F2"/>
    <w:rsid w:val="001157AB"/>
    <w:rsid w:val="00117971"/>
    <w:rsid w:val="00117A14"/>
    <w:rsid w:val="0012012C"/>
    <w:rsid w:val="00121BAB"/>
    <w:rsid w:val="001222CC"/>
    <w:rsid w:val="00122D90"/>
    <w:rsid w:val="001232DA"/>
    <w:rsid w:val="001234C3"/>
    <w:rsid w:val="00123F2E"/>
    <w:rsid w:val="00124297"/>
    <w:rsid w:val="00125BC7"/>
    <w:rsid w:val="00125D84"/>
    <w:rsid w:val="00126DE5"/>
    <w:rsid w:val="00127D01"/>
    <w:rsid w:val="0013078B"/>
    <w:rsid w:val="00130F6F"/>
    <w:rsid w:val="00131D95"/>
    <w:rsid w:val="00132744"/>
    <w:rsid w:val="00132C57"/>
    <w:rsid w:val="001331AC"/>
    <w:rsid w:val="001334A7"/>
    <w:rsid w:val="001338ED"/>
    <w:rsid w:val="00133D79"/>
    <w:rsid w:val="00133DC2"/>
    <w:rsid w:val="00135009"/>
    <w:rsid w:val="00135A8C"/>
    <w:rsid w:val="00140E31"/>
    <w:rsid w:val="00140FE5"/>
    <w:rsid w:val="0014106A"/>
    <w:rsid w:val="00142CCF"/>
    <w:rsid w:val="00143531"/>
    <w:rsid w:val="00144462"/>
    <w:rsid w:val="0014595D"/>
    <w:rsid w:val="00146C02"/>
    <w:rsid w:val="00146C03"/>
    <w:rsid w:val="00147ADD"/>
    <w:rsid w:val="00147DF4"/>
    <w:rsid w:val="00150C2E"/>
    <w:rsid w:val="00150ECF"/>
    <w:rsid w:val="00150FE7"/>
    <w:rsid w:val="00151620"/>
    <w:rsid w:val="00151ADD"/>
    <w:rsid w:val="00154568"/>
    <w:rsid w:val="0015564F"/>
    <w:rsid w:val="00155B6C"/>
    <w:rsid w:val="00155BED"/>
    <w:rsid w:val="00155DDF"/>
    <w:rsid w:val="001564BC"/>
    <w:rsid w:val="001564EC"/>
    <w:rsid w:val="001571E3"/>
    <w:rsid w:val="0016348F"/>
    <w:rsid w:val="001634F2"/>
    <w:rsid w:val="001635B6"/>
    <w:rsid w:val="00163C01"/>
    <w:rsid w:val="00164CAD"/>
    <w:rsid w:val="00165D91"/>
    <w:rsid w:val="00166C1C"/>
    <w:rsid w:val="00166F52"/>
    <w:rsid w:val="00167259"/>
    <w:rsid w:val="001673B8"/>
    <w:rsid w:val="001673CC"/>
    <w:rsid w:val="00170B4E"/>
    <w:rsid w:val="00170CE4"/>
    <w:rsid w:val="00171279"/>
    <w:rsid w:val="00172200"/>
    <w:rsid w:val="00172E02"/>
    <w:rsid w:val="00173784"/>
    <w:rsid w:val="0017523B"/>
    <w:rsid w:val="00175803"/>
    <w:rsid w:val="00175E6F"/>
    <w:rsid w:val="00176057"/>
    <w:rsid w:val="00176374"/>
    <w:rsid w:val="00176B26"/>
    <w:rsid w:val="0017755F"/>
    <w:rsid w:val="001775E3"/>
    <w:rsid w:val="001804F0"/>
    <w:rsid w:val="00181458"/>
    <w:rsid w:val="0018226A"/>
    <w:rsid w:val="001838EB"/>
    <w:rsid w:val="001848E8"/>
    <w:rsid w:val="001857D1"/>
    <w:rsid w:val="00185912"/>
    <w:rsid w:val="00186C41"/>
    <w:rsid w:val="00187424"/>
    <w:rsid w:val="00187C44"/>
    <w:rsid w:val="00190314"/>
    <w:rsid w:val="00190792"/>
    <w:rsid w:val="00191A3B"/>
    <w:rsid w:val="00192CB7"/>
    <w:rsid w:val="0019380E"/>
    <w:rsid w:val="00193930"/>
    <w:rsid w:val="00193CC5"/>
    <w:rsid w:val="0019449C"/>
    <w:rsid w:val="001960B3"/>
    <w:rsid w:val="0019778C"/>
    <w:rsid w:val="001A00CC"/>
    <w:rsid w:val="001A0191"/>
    <w:rsid w:val="001A04A4"/>
    <w:rsid w:val="001A0686"/>
    <w:rsid w:val="001A0AA7"/>
    <w:rsid w:val="001A0C8A"/>
    <w:rsid w:val="001A0EE9"/>
    <w:rsid w:val="001A129A"/>
    <w:rsid w:val="001A156D"/>
    <w:rsid w:val="001A1613"/>
    <w:rsid w:val="001A17B8"/>
    <w:rsid w:val="001A2455"/>
    <w:rsid w:val="001A2F74"/>
    <w:rsid w:val="001A4E9A"/>
    <w:rsid w:val="001A57E5"/>
    <w:rsid w:val="001A5FA7"/>
    <w:rsid w:val="001A6FE9"/>
    <w:rsid w:val="001A7590"/>
    <w:rsid w:val="001B07C8"/>
    <w:rsid w:val="001B085F"/>
    <w:rsid w:val="001B0D8C"/>
    <w:rsid w:val="001B0E86"/>
    <w:rsid w:val="001B4353"/>
    <w:rsid w:val="001B53FE"/>
    <w:rsid w:val="001B5415"/>
    <w:rsid w:val="001B61D2"/>
    <w:rsid w:val="001B6B20"/>
    <w:rsid w:val="001B6C33"/>
    <w:rsid w:val="001B70A0"/>
    <w:rsid w:val="001B7880"/>
    <w:rsid w:val="001C0592"/>
    <w:rsid w:val="001C0A67"/>
    <w:rsid w:val="001C0E60"/>
    <w:rsid w:val="001C28C8"/>
    <w:rsid w:val="001C2B70"/>
    <w:rsid w:val="001C31D6"/>
    <w:rsid w:val="001C322A"/>
    <w:rsid w:val="001C32AA"/>
    <w:rsid w:val="001C3592"/>
    <w:rsid w:val="001C3741"/>
    <w:rsid w:val="001C531F"/>
    <w:rsid w:val="001C57A3"/>
    <w:rsid w:val="001C5DD0"/>
    <w:rsid w:val="001C7C6A"/>
    <w:rsid w:val="001D080F"/>
    <w:rsid w:val="001D107B"/>
    <w:rsid w:val="001D1F7E"/>
    <w:rsid w:val="001D22F8"/>
    <w:rsid w:val="001D25CF"/>
    <w:rsid w:val="001D2921"/>
    <w:rsid w:val="001D30DF"/>
    <w:rsid w:val="001D394F"/>
    <w:rsid w:val="001D3E02"/>
    <w:rsid w:val="001D43E2"/>
    <w:rsid w:val="001D47D9"/>
    <w:rsid w:val="001D4A3E"/>
    <w:rsid w:val="001D5608"/>
    <w:rsid w:val="001D7328"/>
    <w:rsid w:val="001D795A"/>
    <w:rsid w:val="001D7E29"/>
    <w:rsid w:val="001E0B8F"/>
    <w:rsid w:val="001E0C68"/>
    <w:rsid w:val="001E1C45"/>
    <w:rsid w:val="001E4A49"/>
    <w:rsid w:val="001E4AC9"/>
    <w:rsid w:val="001E4BAD"/>
    <w:rsid w:val="001E4CB6"/>
    <w:rsid w:val="001E5253"/>
    <w:rsid w:val="001E5CBB"/>
    <w:rsid w:val="001E6DAC"/>
    <w:rsid w:val="001E7E19"/>
    <w:rsid w:val="001F044A"/>
    <w:rsid w:val="001F067E"/>
    <w:rsid w:val="001F132E"/>
    <w:rsid w:val="001F24A0"/>
    <w:rsid w:val="001F322A"/>
    <w:rsid w:val="001F3868"/>
    <w:rsid w:val="001F47BD"/>
    <w:rsid w:val="001F4A77"/>
    <w:rsid w:val="001F4CE3"/>
    <w:rsid w:val="001F4DDF"/>
    <w:rsid w:val="001F5043"/>
    <w:rsid w:val="001F6C3D"/>
    <w:rsid w:val="001F6D0A"/>
    <w:rsid w:val="001F70D4"/>
    <w:rsid w:val="001F70FB"/>
    <w:rsid w:val="001F79E9"/>
    <w:rsid w:val="00200523"/>
    <w:rsid w:val="0020187D"/>
    <w:rsid w:val="0020191F"/>
    <w:rsid w:val="00201C70"/>
    <w:rsid w:val="00202B1A"/>
    <w:rsid w:val="0020364E"/>
    <w:rsid w:val="00204C5F"/>
    <w:rsid w:val="00204DD3"/>
    <w:rsid w:val="0020542C"/>
    <w:rsid w:val="00205AB5"/>
    <w:rsid w:val="00206119"/>
    <w:rsid w:val="002062B7"/>
    <w:rsid w:val="00206B11"/>
    <w:rsid w:val="002079C2"/>
    <w:rsid w:val="002100B4"/>
    <w:rsid w:val="00210110"/>
    <w:rsid w:val="00211E4C"/>
    <w:rsid w:val="00212FCF"/>
    <w:rsid w:val="00213756"/>
    <w:rsid w:val="00213917"/>
    <w:rsid w:val="00213D17"/>
    <w:rsid w:val="00214421"/>
    <w:rsid w:val="00214D2A"/>
    <w:rsid w:val="0021514B"/>
    <w:rsid w:val="00215748"/>
    <w:rsid w:val="002160A4"/>
    <w:rsid w:val="002167F3"/>
    <w:rsid w:val="0021780E"/>
    <w:rsid w:val="0022015E"/>
    <w:rsid w:val="002207F8"/>
    <w:rsid w:val="002211C8"/>
    <w:rsid w:val="0022135E"/>
    <w:rsid w:val="00222598"/>
    <w:rsid w:val="00223F47"/>
    <w:rsid w:val="002259AC"/>
    <w:rsid w:val="002262B7"/>
    <w:rsid w:val="002267E0"/>
    <w:rsid w:val="00226DF6"/>
    <w:rsid w:val="00226F06"/>
    <w:rsid w:val="00227675"/>
    <w:rsid w:val="00227AB0"/>
    <w:rsid w:val="00227BB4"/>
    <w:rsid w:val="00227CD7"/>
    <w:rsid w:val="002301F2"/>
    <w:rsid w:val="00230998"/>
    <w:rsid w:val="00230AB6"/>
    <w:rsid w:val="0023248B"/>
    <w:rsid w:val="00233330"/>
    <w:rsid w:val="00234228"/>
    <w:rsid w:val="0023465F"/>
    <w:rsid w:val="00234BB5"/>
    <w:rsid w:val="00234DA7"/>
    <w:rsid w:val="002361C1"/>
    <w:rsid w:val="00236448"/>
    <w:rsid w:val="00236616"/>
    <w:rsid w:val="00236B08"/>
    <w:rsid w:val="00237C74"/>
    <w:rsid w:val="002400C5"/>
    <w:rsid w:val="00240E39"/>
    <w:rsid w:val="00242807"/>
    <w:rsid w:val="0024341A"/>
    <w:rsid w:val="0024457B"/>
    <w:rsid w:val="0024482E"/>
    <w:rsid w:val="00244FCD"/>
    <w:rsid w:val="0024595B"/>
    <w:rsid w:val="00246160"/>
    <w:rsid w:val="00247873"/>
    <w:rsid w:val="00247E03"/>
    <w:rsid w:val="0025261F"/>
    <w:rsid w:val="00252879"/>
    <w:rsid w:val="00253923"/>
    <w:rsid w:val="00253D06"/>
    <w:rsid w:val="002540BC"/>
    <w:rsid w:val="00254162"/>
    <w:rsid w:val="00254199"/>
    <w:rsid w:val="00254447"/>
    <w:rsid w:val="00254A18"/>
    <w:rsid w:val="00254F22"/>
    <w:rsid w:val="00255508"/>
    <w:rsid w:val="0025554B"/>
    <w:rsid w:val="0025556A"/>
    <w:rsid w:val="00255F18"/>
    <w:rsid w:val="0025739D"/>
    <w:rsid w:val="0025762B"/>
    <w:rsid w:val="00260044"/>
    <w:rsid w:val="0026139D"/>
    <w:rsid w:val="002618D8"/>
    <w:rsid w:val="00261B90"/>
    <w:rsid w:val="00262233"/>
    <w:rsid w:val="002625C1"/>
    <w:rsid w:val="00262BCE"/>
    <w:rsid w:val="002639BD"/>
    <w:rsid w:val="002641F3"/>
    <w:rsid w:val="00264B9A"/>
    <w:rsid w:val="00264C68"/>
    <w:rsid w:val="002656C1"/>
    <w:rsid w:val="002661BC"/>
    <w:rsid w:val="0026771B"/>
    <w:rsid w:val="00267A99"/>
    <w:rsid w:val="00270F2E"/>
    <w:rsid w:val="00272F73"/>
    <w:rsid w:val="00274257"/>
    <w:rsid w:val="002744AA"/>
    <w:rsid w:val="0027496C"/>
    <w:rsid w:val="00274C57"/>
    <w:rsid w:val="00274F31"/>
    <w:rsid w:val="002762AB"/>
    <w:rsid w:val="002768EE"/>
    <w:rsid w:val="00276CDC"/>
    <w:rsid w:val="00277534"/>
    <w:rsid w:val="00280685"/>
    <w:rsid w:val="00281F60"/>
    <w:rsid w:val="00282053"/>
    <w:rsid w:val="0028252C"/>
    <w:rsid w:val="00283162"/>
    <w:rsid w:val="0028466C"/>
    <w:rsid w:val="00284BAD"/>
    <w:rsid w:val="00284C19"/>
    <w:rsid w:val="002850E6"/>
    <w:rsid w:val="00285435"/>
    <w:rsid w:val="002871D2"/>
    <w:rsid w:val="00287473"/>
    <w:rsid w:val="00290C1C"/>
    <w:rsid w:val="002929E9"/>
    <w:rsid w:val="00292B03"/>
    <w:rsid w:val="00292BA0"/>
    <w:rsid w:val="00293BB3"/>
    <w:rsid w:val="002941C6"/>
    <w:rsid w:val="00294FC9"/>
    <w:rsid w:val="00294FDB"/>
    <w:rsid w:val="002951BC"/>
    <w:rsid w:val="002955D8"/>
    <w:rsid w:val="002960B9"/>
    <w:rsid w:val="00297948"/>
    <w:rsid w:val="002A005F"/>
    <w:rsid w:val="002A08C1"/>
    <w:rsid w:val="002A0A1E"/>
    <w:rsid w:val="002A0C38"/>
    <w:rsid w:val="002A0D1E"/>
    <w:rsid w:val="002A0DCD"/>
    <w:rsid w:val="002A14D1"/>
    <w:rsid w:val="002A17DB"/>
    <w:rsid w:val="002A1A61"/>
    <w:rsid w:val="002A1B39"/>
    <w:rsid w:val="002A1E50"/>
    <w:rsid w:val="002A2018"/>
    <w:rsid w:val="002A338B"/>
    <w:rsid w:val="002A44BB"/>
    <w:rsid w:val="002A454E"/>
    <w:rsid w:val="002A4683"/>
    <w:rsid w:val="002A70B1"/>
    <w:rsid w:val="002A71DF"/>
    <w:rsid w:val="002A73A7"/>
    <w:rsid w:val="002A7919"/>
    <w:rsid w:val="002B046A"/>
    <w:rsid w:val="002B0B7B"/>
    <w:rsid w:val="002B0D1F"/>
    <w:rsid w:val="002B11F9"/>
    <w:rsid w:val="002B162C"/>
    <w:rsid w:val="002B207B"/>
    <w:rsid w:val="002B2344"/>
    <w:rsid w:val="002B34AA"/>
    <w:rsid w:val="002B3B72"/>
    <w:rsid w:val="002B3ED3"/>
    <w:rsid w:val="002B41E4"/>
    <w:rsid w:val="002B494E"/>
    <w:rsid w:val="002B73C1"/>
    <w:rsid w:val="002B7480"/>
    <w:rsid w:val="002B7C5F"/>
    <w:rsid w:val="002C2079"/>
    <w:rsid w:val="002C2BCD"/>
    <w:rsid w:val="002C2BE3"/>
    <w:rsid w:val="002C39AE"/>
    <w:rsid w:val="002C4C78"/>
    <w:rsid w:val="002C55CC"/>
    <w:rsid w:val="002C5929"/>
    <w:rsid w:val="002C61A8"/>
    <w:rsid w:val="002C686E"/>
    <w:rsid w:val="002D002F"/>
    <w:rsid w:val="002D08AA"/>
    <w:rsid w:val="002D16B0"/>
    <w:rsid w:val="002D24AF"/>
    <w:rsid w:val="002D475D"/>
    <w:rsid w:val="002D54EB"/>
    <w:rsid w:val="002D5734"/>
    <w:rsid w:val="002D6BFF"/>
    <w:rsid w:val="002D7F1C"/>
    <w:rsid w:val="002E0AB6"/>
    <w:rsid w:val="002E0E26"/>
    <w:rsid w:val="002E3F57"/>
    <w:rsid w:val="002E675C"/>
    <w:rsid w:val="002E6D38"/>
    <w:rsid w:val="002E6EA5"/>
    <w:rsid w:val="002E70F4"/>
    <w:rsid w:val="002F012B"/>
    <w:rsid w:val="002F078A"/>
    <w:rsid w:val="002F0A44"/>
    <w:rsid w:val="002F2991"/>
    <w:rsid w:val="002F2C45"/>
    <w:rsid w:val="002F2E97"/>
    <w:rsid w:val="002F30B4"/>
    <w:rsid w:val="002F38A2"/>
    <w:rsid w:val="002F61D6"/>
    <w:rsid w:val="002F75C6"/>
    <w:rsid w:val="002F7E3A"/>
    <w:rsid w:val="0030116E"/>
    <w:rsid w:val="00301E78"/>
    <w:rsid w:val="00302D2B"/>
    <w:rsid w:val="00302E4A"/>
    <w:rsid w:val="00302F0D"/>
    <w:rsid w:val="003040AA"/>
    <w:rsid w:val="00304459"/>
    <w:rsid w:val="003044DE"/>
    <w:rsid w:val="0030488F"/>
    <w:rsid w:val="0030512C"/>
    <w:rsid w:val="0030518A"/>
    <w:rsid w:val="003053B5"/>
    <w:rsid w:val="003058FE"/>
    <w:rsid w:val="003066F5"/>
    <w:rsid w:val="003069BD"/>
    <w:rsid w:val="003069DE"/>
    <w:rsid w:val="00306C92"/>
    <w:rsid w:val="00310370"/>
    <w:rsid w:val="003107F2"/>
    <w:rsid w:val="003142C4"/>
    <w:rsid w:val="0031440B"/>
    <w:rsid w:val="003165B7"/>
    <w:rsid w:val="00317803"/>
    <w:rsid w:val="00321A8E"/>
    <w:rsid w:val="00321AA9"/>
    <w:rsid w:val="0032332A"/>
    <w:rsid w:val="00323C86"/>
    <w:rsid w:val="00323D31"/>
    <w:rsid w:val="00325BB4"/>
    <w:rsid w:val="003260C7"/>
    <w:rsid w:val="00326589"/>
    <w:rsid w:val="003265F6"/>
    <w:rsid w:val="00326914"/>
    <w:rsid w:val="003279AA"/>
    <w:rsid w:val="003279B2"/>
    <w:rsid w:val="00327CDF"/>
    <w:rsid w:val="003308D0"/>
    <w:rsid w:val="00334CC4"/>
    <w:rsid w:val="00334DEA"/>
    <w:rsid w:val="00335021"/>
    <w:rsid w:val="0033597A"/>
    <w:rsid w:val="00335B36"/>
    <w:rsid w:val="00337B54"/>
    <w:rsid w:val="00340349"/>
    <w:rsid w:val="003405FE"/>
    <w:rsid w:val="0034076B"/>
    <w:rsid w:val="003435C2"/>
    <w:rsid w:val="00345363"/>
    <w:rsid w:val="00345991"/>
    <w:rsid w:val="00346619"/>
    <w:rsid w:val="00347E70"/>
    <w:rsid w:val="00347FE2"/>
    <w:rsid w:val="003503DA"/>
    <w:rsid w:val="00350928"/>
    <w:rsid w:val="00350FC6"/>
    <w:rsid w:val="00353B00"/>
    <w:rsid w:val="003544B6"/>
    <w:rsid w:val="0035497D"/>
    <w:rsid w:val="00354D96"/>
    <w:rsid w:val="00355000"/>
    <w:rsid w:val="0035547A"/>
    <w:rsid w:val="00355529"/>
    <w:rsid w:val="00356315"/>
    <w:rsid w:val="00356AE0"/>
    <w:rsid w:val="0036059E"/>
    <w:rsid w:val="003624F6"/>
    <w:rsid w:val="00362670"/>
    <w:rsid w:val="00362B57"/>
    <w:rsid w:val="00363D4B"/>
    <w:rsid w:val="00363E24"/>
    <w:rsid w:val="00364E4A"/>
    <w:rsid w:val="003658A0"/>
    <w:rsid w:val="00365A31"/>
    <w:rsid w:val="00365ABE"/>
    <w:rsid w:val="00366C02"/>
    <w:rsid w:val="00366FCD"/>
    <w:rsid w:val="003671CB"/>
    <w:rsid w:val="0037029E"/>
    <w:rsid w:val="003706B9"/>
    <w:rsid w:val="00370AC0"/>
    <w:rsid w:val="00370CC4"/>
    <w:rsid w:val="00370E02"/>
    <w:rsid w:val="0037151E"/>
    <w:rsid w:val="00372DFF"/>
    <w:rsid w:val="00373CD4"/>
    <w:rsid w:val="00375215"/>
    <w:rsid w:val="003759EF"/>
    <w:rsid w:val="00376733"/>
    <w:rsid w:val="00376A8E"/>
    <w:rsid w:val="00380520"/>
    <w:rsid w:val="00381A3D"/>
    <w:rsid w:val="00381B98"/>
    <w:rsid w:val="00381E06"/>
    <w:rsid w:val="003828C0"/>
    <w:rsid w:val="003830DB"/>
    <w:rsid w:val="00383799"/>
    <w:rsid w:val="00383D23"/>
    <w:rsid w:val="00384186"/>
    <w:rsid w:val="003849AB"/>
    <w:rsid w:val="00384AA7"/>
    <w:rsid w:val="003870FA"/>
    <w:rsid w:val="00390620"/>
    <w:rsid w:val="003908B1"/>
    <w:rsid w:val="00390A7A"/>
    <w:rsid w:val="00390CAC"/>
    <w:rsid w:val="003918CA"/>
    <w:rsid w:val="00392672"/>
    <w:rsid w:val="003930AD"/>
    <w:rsid w:val="00394AA1"/>
    <w:rsid w:val="00394CF5"/>
    <w:rsid w:val="003956DA"/>
    <w:rsid w:val="00396057"/>
    <w:rsid w:val="00396077"/>
    <w:rsid w:val="00396A6A"/>
    <w:rsid w:val="003A0930"/>
    <w:rsid w:val="003A0BF5"/>
    <w:rsid w:val="003A1275"/>
    <w:rsid w:val="003A3F51"/>
    <w:rsid w:val="003A45F9"/>
    <w:rsid w:val="003A4F2E"/>
    <w:rsid w:val="003A51EC"/>
    <w:rsid w:val="003A5482"/>
    <w:rsid w:val="003A5E82"/>
    <w:rsid w:val="003A6394"/>
    <w:rsid w:val="003A63DB"/>
    <w:rsid w:val="003A6795"/>
    <w:rsid w:val="003A6816"/>
    <w:rsid w:val="003A7FD1"/>
    <w:rsid w:val="003B037E"/>
    <w:rsid w:val="003B0729"/>
    <w:rsid w:val="003B16ED"/>
    <w:rsid w:val="003B1AB4"/>
    <w:rsid w:val="003B27D8"/>
    <w:rsid w:val="003B2E1C"/>
    <w:rsid w:val="003B3181"/>
    <w:rsid w:val="003B31AF"/>
    <w:rsid w:val="003B332E"/>
    <w:rsid w:val="003B3439"/>
    <w:rsid w:val="003B384A"/>
    <w:rsid w:val="003B398E"/>
    <w:rsid w:val="003B47C7"/>
    <w:rsid w:val="003B4A8D"/>
    <w:rsid w:val="003B516D"/>
    <w:rsid w:val="003B5A62"/>
    <w:rsid w:val="003B6C90"/>
    <w:rsid w:val="003B6D1F"/>
    <w:rsid w:val="003B73E4"/>
    <w:rsid w:val="003B787A"/>
    <w:rsid w:val="003B791F"/>
    <w:rsid w:val="003C0419"/>
    <w:rsid w:val="003C05E3"/>
    <w:rsid w:val="003C1888"/>
    <w:rsid w:val="003C1AA5"/>
    <w:rsid w:val="003C2FEB"/>
    <w:rsid w:val="003C318B"/>
    <w:rsid w:val="003C41FA"/>
    <w:rsid w:val="003C4A32"/>
    <w:rsid w:val="003C58FF"/>
    <w:rsid w:val="003C5A06"/>
    <w:rsid w:val="003C6B06"/>
    <w:rsid w:val="003C6BFC"/>
    <w:rsid w:val="003C7339"/>
    <w:rsid w:val="003D028C"/>
    <w:rsid w:val="003D12A0"/>
    <w:rsid w:val="003D317F"/>
    <w:rsid w:val="003D3BA5"/>
    <w:rsid w:val="003D411E"/>
    <w:rsid w:val="003D4905"/>
    <w:rsid w:val="003D4BF6"/>
    <w:rsid w:val="003D6B88"/>
    <w:rsid w:val="003D6E63"/>
    <w:rsid w:val="003D7F99"/>
    <w:rsid w:val="003E028D"/>
    <w:rsid w:val="003E08F4"/>
    <w:rsid w:val="003E0B36"/>
    <w:rsid w:val="003E1F6C"/>
    <w:rsid w:val="003E225D"/>
    <w:rsid w:val="003E317F"/>
    <w:rsid w:val="003E39D7"/>
    <w:rsid w:val="003E3B60"/>
    <w:rsid w:val="003E4106"/>
    <w:rsid w:val="003E55AB"/>
    <w:rsid w:val="003E5853"/>
    <w:rsid w:val="003F0871"/>
    <w:rsid w:val="003F0F52"/>
    <w:rsid w:val="003F1069"/>
    <w:rsid w:val="003F179F"/>
    <w:rsid w:val="003F22E5"/>
    <w:rsid w:val="003F3796"/>
    <w:rsid w:val="003F4454"/>
    <w:rsid w:val="003F48E2"/>
    <w:rsid w:val="003F529B"/>
    <w:rsid w:val="003F63CD"/>
    <w:rsid w:val="003F6F8C"/>
    <w:rsid w:val="003F732F"/>
    <w:rsid w:val="003F7A83"/>
    <w:rsid w:val="003F7E2F"/>
    <w:rsid w:val="004030E2"/>
    <w:rsid w:val="004032FB"/>
    <w:rsid w:val="0040421C"/>
    <w:rsid w:val="0040442A"/>
    <w:rsid w:val="0040456B"/>
    <w:rsid w:val="00404AF9"/>
    <w:rsid w:val="0040511F"/>
    <w:rsid w:val="0040554E"/>
    <w:rsid w:val="00405842"/>
    <w:rsid w:val="00405B03"/>
    <w:rsid w:val="00407A2F"/>
    <w:rsid w:val="004107C4"/>
    <w:rsid w:val="00410967"/>
    <w:rsid w:val="00410AFF"/>
    <w:rsid w:val="00411B1A"/>
    <w:rsid w:val="004128DB"/>
    <w:rsid w:val="004134F0"/>
    <w:rsid w:val="00413BEF"/>
    <w:rsid w:val="00414A19"/>
    <w:rsid w:val="004157DE"/>
    <w:rsid w:val="00417326"/>
    <w:rsid w:val="004206FB"/>
    <w:rsid w:val="004210F0"/>
    <w:rsid w:val="00421205"/>
    <w:rsid w:val="00421BBD"/>
    <w:rsid w:val="00422353"/>
    <w:rsid w:val="00422C8B"/>
    <w:rsid w:val="00422E36"/>
    <w:rsid w:val="004265B4"/>
    <w:rsid w:val="00427CFD"/>
    <w:rsid w:val="00432635"/>
    <w:rsid w:val="00432EF7"/>
    <w:rsid w:val="00432F89"/>
    <w:rsid w:val="004334B8"/>
    <w:rsid w:val="004338A2"/>
    <w:rsid w:val="00433907"/>
    <w:rsid w:val="0043419C"/>
    <w:rsid w:val="00435417"/>
    <w:rsid w:val="0043562A"/>
    <w:rsid w:val="00435D31"/>
    <w:rsid w:val="00436333"/>
    <w:rsid w:val="00436644"/>
    <w:rsid w:val="00436B57"/>
    <w:rsid w:val="00436D4F"/>
    <w:rsid w:val="00436E52"/>
    <w:rsid w:val="0043736E"/>
    <w:rsid w:val="00437CEC"/>
    <w:rsid w:val="004406B5"/>
    <w:rsid w:val="0044106A"/>
    <w:rsid w:val="004433DA"/>
    <w:rsid w:val="0044387F"/>
    <w:rsid w:val="00443C4F"/>
    <w:rsid w:val="004451BB"/>
    <w:rsid w:val="00445895"/>
    <w:rsid w:val="00445C92"/>
    <w:rsid w:val="0044630E"/>
    <w:rsid w:val="0044718B"/>
    <w:rsid w:val="00447731"/>
    <w:rsid w:val="00447C8C"/>
    <w:rsid w:val="00447F1C"/>
    <w:rsid w:val="00450771"/>
    <w:rsid w:val="00450998"/>
    <w:rsid w:val="004509E6"/>
    <w:rsid w:val="00451127"/>
    <w:rsid w:val="004516D5"/>
    <w:rsid w:val="004527C6"/>
    <w:rsid w:val="004532F5"/>
    <w:rsid w:val="004538A3"/>
    <w:rsid w:val="00453989"/>
    <w:rsid w:val="004544F3"/>
    <w:rsid w:val="00454E54"/>
    <w:rsid w:val="0045575E"/>
    <w:rsid w:val="00456216"/>
    <w:rsid w:val="004564B3"/>
    <w:rsid w:val="00456D8D"/>
    <w:rsid w:val="00457258"/>
    <w:rsid w:val="004576A0"/>
    <w:rsid w:val="00460007"/>
    <w:rsid w:val="004601B4"/>
    <w:rsid w:val="00460DFD"/>
    <w:rsid w:val="00461231"/>
    <w:rsid w:val="00461BBD"/>
    <w:rsid w:val="0046212F"/>
    <w:rsid w:val="00462259"/>
    <w:rsid w:val="00462977"/>
    <w:rsid w:val="00464136"/>
    <w:rsid w:val="004646AA"/>
    <w:rsid w:val="00464D09"/>
    <w:rsid w:val="00465A32"/>
    <w:rsid w:val="00465D03"/>
    <w:rsid w:val="004664B5"/>
    <w:rsid w:val="0046773F"/>
    <w:rsid w:val="004703BE"/>
    <w:rsid w:val="00470A3F"/>
    <w:rsid w:val="00471D4E"/>
    <w:rsid w:val="00472B31"/>
    <w:rsid w:val="00472D1F"/>
    <w:rsid w:val="00472ED1"/>
    <w:rsid w:val="0047315F"/>
    <w:rsid w:val="00473C78"/>
    <w:rsid w:val="004743BF"/>
    <w:rsid w:val="00476C29"/>
    <w:rsid w:val="00476F1A"/>
    <w:rsid w:val="00477067"/>
    <w:rsid w:val="00477275"/>
    <w:rsid w:val="00477A46"/>
    <w:rsid w:val="00477B96"/>
    <w:rsid w:val="004817CA"/>
    <w:rsid w:val="004829B3"/>
    <w:rsid w:val="004829D6"/>
    <w:rsid w:val="0048321C"/>
    <w:rsid w:val="00483606"/>
    <w:rsid w:val="0048440E"/>
    <w:rsid w:val="0048446C"/>
    <w:rsid w:val="0048459D"/>
    <w:rsid w:val="00485916"/>
    <w:rsid w:val="00485A60"/>
    <w:rsid w:val="00485C76"/>
    <w:rsid w:val="004861EC"/>
    <w:rsid w:val="00486384"/>
    <w:rsid w:val="00486698"/>
    <w:rsid w:val="00486B22"/>
    <w:rsid w:val="0048755B"/>
    <w:rsid w:val="004875A3"/>
    <w:rsid w:val="00487CCF"/>
    <w:rsid w:val="00487F14"/>
    <w:rsid w:val="0049011C"/>
    <w:rsid w:val="0049083E"/>
    <w:rsid w:val="00490C32"/>
    <w:rsid w:val="00490DBE"/>
    <w:rsid w:val="00491561"/>
    <w:rsid w:val="00492BA3"/>
    <w:rsid w:val="00493DDC"/>
    <w:rsid w:val="00493E67"/>
    <w:rsid w:val="004944E6"/>
    <w:rsid w:val="00494560"/>
    <w:rsid w:val="004953E0"/>
    <w:rsid w:val="00495403"/>
    <w:rsid w:val="004954E8"/>
    <w:rsid w:val="0049623F"/>
    <w:rsid w:val="0049635B"/>
    <w:rsid w:val="00496E1B"/>
    <w:rsid w:val="004970E1"/>
    <w:rsid w:val="004A0081"/>
    <w:rsid w:val="004A0421"/>
    <w:rsid w:val="004A0A0D"/>
    <w:rsid w:val="004A1C92"/>
    <w:rsid w:val="004A1D90"/>
    <w:rsid w:val="004A4B43"/>
    <w:rsid w:val="004A541E"/>
    <w:rsid w:val="004A6478"/>
    <w:rsid w:val="004A6974"/>
    <w:rsid w:val="004A6A1E"/>
    <w:rsid w:val="004A7950"/>
    <w:rsid w:val="004B028A"/>
    <w:rsid w:val="004B091E"/>
    <w:rsid w:val="004B0A71"/>
    <w:rsid w:val="004B11B4"/>
    <w:rsid w:val="004B15AE"/>
    <w:rsid w:val="004B19FF"/>
    <w:rsid w:val="004B22D2"/>
    <w:rsid w:val="004B2EE0"/>
    <w:rsid w:val="004B3103"/>
    <w:rsid w:val="004B3428"/>
    <w:rsid w:val="004B3EFC"/>
    <w:rsid w:val="004B3F7C"/>
    <w:rsid w:val="004B454C"/>
    <w:rsid w:val="004B4712"/>
    <w:rsid w:val="004B4E78"/>
    <w:rsid w:val="004B513F"/>
    <w:rsid w:val="004B5C0D"/>
    <w:rsid w:val="004B5FB7"/>
    <w:rsid w:val="004B66E1"/>
    <w:rsid w:val="004B6AEF"/>
    <w:rsid w:val="004B7F51"/>
    <w:rsid w:val="004C220A"/>
    <w:rsid w:val="004C26AB"/>
    <w:rsid w:val="004C2C99"/>
    <w:rsid w:val="004C3299"/>
    <w:rsid w:val="004C4162"/>
    <w:rsid w:val="004C444E"/>
    <w:rsid w:val="004C4736"/>
    <w:rsid w:val="004C480E"/>
    <w:rsid w:val="004C4B1E"/>
    <w:rsid w:val="004C5729"/>
    <w:rsid w:val="004C5BAD"/>
    <w:rsid w:val="004C5D1D"/>
    <w:rsid w:val="004D0C3D"/>
    <w:rsid w:val="004D0E45"/>
    <w:rsid w:val="004D0EE5"/>
    <w:rsid w:val="004D1050"/>
    <w:rsid w:val="004D1AD4"/>
    <w:rsid w:val="004D21F8"/>
    <w:rsid w:val="004D2645"/>
    <w:rsid w:val="004D2A35"/>
    <w:rsid w:val="004D2F2C"/>
    <w:rsid w:val="004D4707"/>
    <w:rsid w:val="004D4AF2"/>
    <w:rsid w:val="004D4C16"/>
    <w:rsid w:val="004D4E20"/>
    <w:rsid w:val="004D6D08"/>
    <w:rsid w:val="004D6D14"/>
    <w:rsid w:val="004E005C"/>
    <w:rsid w:val="004E065B"/>
    <w:rsid w:val="004E084F"/>
    <w:rsid w:val="004E1B31"/>
    <w:rsid w:val="004E326D"/>
    <w:rsid w:val="004E3A38"/>
    <w:rsid w:val="004E3B83"/>
    <w:rsid w:val="004E4C18"/>
    <w:rsid w:val="004E5176"/>
    <w:rsid w:val="004E5767"/>
    <w:rsid w:val="004E68E8"/>
    <w:rsid w:val="004E69D0"/>
    <w:rsid w:val="004E707E"/>
    <w:rsid w:val="004E7196"/>
    <w:rsid w:val="004E7303"/>
    <w:rsid w:val="004E7607"/>
    <w:rsid w:val="004E7786"/>
    <w:rsid w:val="004E7B0C"/>
    <w:rsid w:val="004F06E8"/>
    <w:rsid w:val="004F1005"/>
    <w:rsid w:val="004F1267"/>
    <w:rsid w:val="004F12F1"/>
    <w:rsid w:val="004F1575"/>
    <w:rsid w:val="004F18E6"/>
    <w:rsid w:val="004F19FC"/>
    <w:rsid w:val="004F1A8B"/>
    <w:rsid w:val="004F1DA5"/>
    <w:rsid w:val="004F25EB"/>
    <w:rsid w:val="004F3504"/>
    <w:rsid w:val="004F35BB"/>
    <w:rsid w:val="004F3DA8"/>
    <w:rsid w:val="004F48B7"/>
    <w:rsid w:val="004F5FC8"/>
    <w:rsid w:val="004F6B5C"/>
    <w:rsid w:val="004F6D15"/>
    <w:rsid w:val="004F7035"/>
    <w:rsid w:val="004F7406"/>
    <w:rsid w:val="005013A9"/>
    <w:rsid w:val="00501725"/>
    <w:rsid w:val="00501EFA"/>
    <w:rsid w:val="00502167"/>
    <w:rsid w:val="005035E3"/>
    <w:rsid w:val="005042D2"/>
    <w:rsid w:val="00504BF9"/>
    <w:rsid w:val="005053DD"/>
    <w:rsid w:val="00505C97"/>
    <w:rsid w:val="00506717"/>
    <w:rsid w:val="0050777D"/>
    <w:rsid w:val="00507992"/>
    <w:rsid w:val="00507A65"/>
    <w:rsid w:val="00507C50"/>
    <w:rsid w:val="00510471"/>
    <w:rsid w:val="0051170C"/>
    <w:rsid w:val="00513FF5"/>
    <w:rsid w:val="0051411B"/>
    <w:rsid w:val="00515AA2"/>
    <w:rsid w:val="00516148"/>
    <w:rsid w:val="00516DBF"/>
    <w:rsid w:val="0051711B"/>
    <w:rsid w:val="00517769"/>
    <w:rsid w:val="00517EF4"/>
    <w:rsid w:val="00517F1C"/>
    <w:rsid w:val="005213E6"/>
    <w:rsid w:val="00522B23"/>
    <w:rsid w:val="00522D08"/>
    <w:rsid w:val="00523020"/>
    <w:rsid w:val="005233AE"/>
    <w:rsid w:val="0052351A"/>
    <w:rsid w:val="00523E17"/>
    <w:rsid w:val="00525E04"/>
    <w:rsid w:val="00526A32"/>
    <w:rsid w:val="005308B3"/>
    <w:rsid w:val="00531AAB"/>
    <w:rsid w:val="0053200A"/>
    <w:rsid w:val="00532185"/>
    <w:rsid w:val="005337EF"/>
    <w:rsid w:val="00533B0A"/>
    <w:rsid w:val="00533E0F"/>
    <w:rsid w:val="0053476F"/>
    <w:rsid w:val="00534CC4"/>
    <w:rsid w:val="005360E1"/>
    <w:rsid w:val="00536748"/>
    <w:rsid w:val="005369B2"/>
    <w:rsid w:val="00537DDE"/>
    <w:rsid w:val="005420F0"/>
    <w:rsid w:val="0054381F"/>
    <w:rsid w:val="005438D0"/>
    <w:rsid w:val="005439E7"/>
    <w:rsid w:val="00543E95"/>
    <w:rsid w:val="00544C4E"/>
    <w:rsid w:val="0054599B"/>
    <w:rsid w:val="00545A76"/>
    <w:rsid w:val="005474A5"/>
    <w:rsid w:val="00547C98"/>
    <w:rsid w:val="00550163"/>
    <w:rsid w:val="00550CAA"/>
    <w:rsid w:val="005514D3"/>
    <w:rsid w:val="00551C04"/>
    <w:rsid w:val="00552057"/>
    <w:rsid w:val="0055263C"/>
    <w:rsid w:val="00553FEF"/>
    <w:rsid w:val="0055509B"/>
    <w:rsid w:val="00556DCF"/>
    <w:rsid w:val="005572FF"/>
    <w:rsid w:val="00560112"/>
    <w:rsid w:val="0056151F"/>
    <w:rsid w:val="00561CA0"/>
    <w:rsid w:val="005623BD"/>
    <w:rsid w:val="00563C9E"/>
    <w:rsid w:val="00564817"/>
    <w:rsid w:val="00564E7E"/>
    <w:rsid w:val="00564F06"/>
    <w:rsid w:val="00565784"/>
    <w:rsid w:val="00565F3C"/>
    <w:rsid w:val="005677B7"/>
    <w:rsid w:val="00567802"/>
    <w:rsid w:val="00571451"/>
    <w:rsid w:val="00571C10"/>
    <w:rsid w:val="00571EB2"/>
    <w:rsid w:val="00572459"/>
    <w:rsid w:val="00572968"/>
    <w:rsid w:val="00572D21"/>
    <w:rsid w:val="00573174"/>
    <w:rsid w:val="00573376"/>
    <w:rsid w:val="005748E4"/>
    <w:rsid w:val="00575C6A"/>
    <w:rsid w:val="00575CA7"/>
    <w:rsid w:val="005760E0"/>
    <w:rsid w:val="00580274"/>
    <w:rsid w:val="0058033F"/>
    <w:rsid w:val="005809D4"/>
    <w:rsid w:val="00580DBC"/>
    <w:rsid w:val="00581A04"/>
    <w:rsid w:val="00581FF1"/>
    <w:rsid w:val="005827E6"/>
    <w:rsid w:val="005832A7"/>
    <w:rsid w:val="005834B9"/>
    <w:rsid w:val="00583785"/>
    <w:rsid w:val="005859DE"/>
    <w:rsid w:val="00585C01"/>
    <w:rsid w:val="005865B6"/>
    <w:rsid w:val="00586BFF"/>
    <w:rsid w:val="005870A1"/>
    <w:rsid w:val="00587CBD"/>
    <w:rsid w:val="00587E83"/>
    <w:rsid w:val="00590767"/>
    <w:rsid w:val="00590EC0"/>
    <w:rsid w:val="00591C3E"/>
    <w:rsid w:val="0059294B"/>
    <w:rsid w:val="005937DF"/>
    <w:rsid w:val="005939CC"/>
    <w:rsid w:val="00593BD6"/>
    <w:rsid w:val="0059475C"/>
    <w:rsid w:val="005947FD"/>
    <w:rsid w:val="00594B8D"/>
    <w:rsid w:val="00595367"/>
    <w:rsid w:val="00595AE8"/>
    <w:rsid w:val="00595F54"/>
    <w:rsid w:val="00596808"/>
    <w:rsid w:val="005971BE"/>
    <w:rsid w:val="005973A5"/>
    <w:rsid w:val="0059760A"/>
    <w:rsid w:val="00597E0F"/>
    <w:rsid w:val="005A0097"/>
    <w:rsid w:val="005A0222"/>
    <w:rsid w:val="005A1EBD"/>
    <w:rsid w:val="005A1F35"/>
    <w:rsid w:val="005A212E"/>
    <w:rsid w:val="005A22E4"/>
    <w:rsid w:val="005A2820"/>
    <w:rsid w:val="005A381D"/>
    <w:rsid w:val="005A3937"/>
    <w:rsid w:val="005A3981"/>
    <w:rsid w:val="005A5429"/>
    <w:rsid w:val="005A6CCC"/>
    <w:rsid w:val="005A76E1"/>
    <w:rsid w:val="005B1A41"/>
    <w:rsid w:val="005B212F"/>
    <w:rsid w:val="005B2418"/>
    <w:rsid w:val="005B368E"/>
    <w:rsid w:val="005B4999"/>
    <w:rsid w:val="005B536E"/>
    <w:rsid w:val="005B5C16"/>
    <w:rsid w:val="005B5EF0"/>
    <w:rsid w:val="005B638C"/>
    <w:rsid w:val="005B6437"/>
    <w:rsid w:val="005C026D"/>
    <w:rsid w:val="005C05C8"/>
    <w:rsid w:val="005C0E63"/>
    <w:rsid w:val="005C149B"/>
    <w:rsid w:val="005C157A"/>
    <w:rsid w:val="005C1875"/>
    <w:rsid w:val="005C24AA"/>
    <w:rsid w:val="005C26DE"/>
    <w:rsid w:val="005C35EA"/>
    <w:rsid w:val="005C40B3"/>
    <w:rsid w:val="005C50DB"/>
    <w:rsid w:val="005C5575"/>
    <w:rsid w:val="005C6337"/>
    <w:rsid w:val="005C7A56"/>
    <w:rsid w:val="005C7D21"/>
    <w:rsid w:val="005C7D5D"/>
    <w:rsid w:val="005D0231"/>
    <w:rsid w:val="005D0255"/>
    <w:rsid w:val="005D0344"/>
    <w:rsid w:val="005D04FB"/>
    <w:rsid w:val="005D214A"/>
    <w:rsid w:val="005D238A"/>
    <w:rsid w:val="005D3910"/>
    <w:rsid w:val="005D448D"/>
    <w:rsid w:val="005D48BA"/>
    <w:rsid w:val="005D4A15"/>
    <w:rsid w:val="005D4B34"/>
    <w:rsid w:val="005D57FE"/>
    <w:rsid w:val="005D5D63"/>
    <w:rsid w:val="005D5FED"/>
    <w:rsid w:val="005D65DF"/>
    <w:rsid w:val="005D7072"/>
    <w:rsid w:val="005E0224"/>
    <w:rsid w:val="005E084F"/>
    <w:rsid w:val="005E141A"/>
    <w:rsid w:val="005E2598"/>
    <w:rsid w:val="005E28D8"/>
    <w:rsid w:val="005E2BA8"/>
    <w:rsid w:val="005E39F1"/>
    <w:rsid w:val="005E49B0"/>
    <w:rsid w:val="005E55E8"/>
    <w:rsid w:val="005E5B90"/>
    <w:rsid w:val="005E600A"/>
    <w:rsid w:val="005E68D0"/>
    <w:rsid w:val="005E6F41"/>
    <w:rsid w:val="005E73D5"/>
    <w:rsid w:val="005E7496"/>
    <w:rsid w:val="005F1477"/>
    <w:rsid w:val="005F1BE8"/>
    <w:rsid w:val="005F2248"/>
    <w:rsid w:val="005F2A12"/>
    <w:rsid w:val="005F2D67"/>
    <w:rsid w:val="005F33F3"/>
    <w:rsid w:val="005F3B71"/>
    <w:rsid w:val="005F4D5F"/>
    <w:rsid w:val="005F4DF9"/>
    <w:rsid w:val="005F6198"/>
    <w:rsid w:val="005F675B"/>
    <w:rsid w:val="005F6891"/>
    <w:rsid w:val="005F69B4"/>
    <w:rsid w:val="005F6F74"/>
    <w:rsid w:val="0060041F"/>
    <w:rsid w:val="00600632"/>
    <w:rsid w:val="006006C4"/>
    <w:rsid w:val="0060157E"/>
    <w:rsid w:val="00601BDD"/>
    <w:rsid w:val="00601D94"/>
    <w:rsid w:val="00601E2A"/>
    <w:rsid w:val="00601E7E"/>
    <w:rsid w:val="006034AA"/>
    <w:rsid w:val="00604312"/>
    <w:rsid w:val="006049C2"/>
    <w:rsid w:val="00605801"/>
    <w:rsid w:val="00605F58"/>
    <w:rsid w:val="00606E9A"/>
    <w:rsid w:val="0060769F"/>
    <w:rsid w:val="0061069E"/>
    <w:rsid w:val="006119C9"/>
    <w:rsid w:val="006127D3"/>
    <w:rsid w:val="006132D2"/>
    <w:rsid w:val="006144B2"/>
    <w:rsid w:val="006147AE"/>
    <w:rsid w:val="00615611"/>
    <w:rsid w:val="00615BC7"/>
    <w:rsid w:val="00615F42"/>
    <w:rsid w:val="00616825"/>
    <w:rsid w:val="0061733E"/>
    <w:rsid w:val="00617733"/>
    <w:rsid w:val="006201E2"/>
    <w:rsid w:val="00620A07"/>
    <w:rsid w:val="006217D8"/>
    <w:rsid w:val="006220C5"/>
    <w:rsid w:val="0062214F"/>
    <w:rsid w:val="006221B1"/>
    <w:rsid w:val="00622486"/>
    <w:rsid w:val="00622C0A"/>
    <w:rsid w:val="006230D6"/>
    <w:rsid w:val="006235DA"/>
    <w:rsid w:val="00623960"/>
    <w:rsid w:val="006246C7"/>
    <w:rsid w:val="006246E8"/>
    <w:rsid w:val="00624740"/>
    <w:rsid w:val="00625249"/>
    <w:rsid w:val="00626554"/>
    <w:rsid w:val="00627303"/>
    <w:rsid w:val="00627DED"/>
    <w:rsid w:val="00627E95"/>
    <w:rsid w:val="006303A4"/>
    <w:rsid w:val="00632259"/>
    <w:rsid w:val="00632B58"/>
    <w:rsid w:val="00632E51"/>
    <w:rsid w:val="0063314A"/>
    <w:rsid w:val="006343B2"/>
    <w:rsid w:val="00634A26"/>
    <w:rsid w:val="00634BC1"/>
    <w:rsid w:val="00634BF6"/>
    <w:rsid w:val="00635CDF"/>
    <w:rsid w:val="0063620E"/>
    <w:rsid w:val="006374E3"/>
    <w:rsid w:val="006378CE"/>
    <w:rsid w:val="00637A36"/>
    <w:rsid w:val="00637ADF"/>
    <w:rsid w:val="00637CFE"/>
    <w:rsid w:val="00637D67"/>
    <w:rsid w:val="006403AE"/>
    <w:rsid w:val="00640A4A"/>
    <w:rsid w:val="0064152C"/>
    <w:rsid w:val="00641A31"/>
    <w:rsid w:val="0064216F"/>
    <w:rsid w:val="00642345"/>
    <w:rsid w:val="006424E0"/>
    <w:rsid w:val="00642B0B"/>
    <w:rsid w:val="0064419B"/>
    <w:rsid w:val="00644D8E"/>
    <w:rsid w:val="00645E95"/>
    <w:rsid w:val="00646783"/>
    <w:rsid w:val="00647453"/>
    <w:rsid w:val="00650316"/>
    <w:rsid w:val="0065042F"/>
    <w:rsid w:val="006506EF"/>
    <w:rsid w:val="0065134B"/>
    <w:rsid w:val="00651F7B"/>
    <w:rsid w:val="00652CB8"/>
    <w:rsid w:val="00653530"/>
    <w:rsid w:val="00653A6B"/>
    <w:rsid w:val="006544B0"/>
    <w:rsid w:val="00656638"/>
    <w:rsid w:val="00656CF5"/>
    <w:rsid w:val="006579A0"/>
    <w:rsid w:val="00660623"/>
    <w:rsid w:val="00660EB7"/>
    <w:rsid w:val="00661C1E"/>
    <w:rsid w:val="00662163"/>
    <w:rsid w:val="00662418"/>
    <w:rsid w:val="006624EA"/>
    <w:rsid w:val="0066302F"/>
    <w:rsid w:val="00663939"/>
    <w:rsid w:val="00663A0B"/>
    <w:rsid w:val="00663DDE"/>
    <w:rsid w:val="00664599"/>
    <w:rsid w:val="0066533C"/>
    <w:rsid w:val="00665EBC"/>
    <w:rsid w:val="006662CF"/>
    <w:rsid w:val="00666969"/>
    <w:rsid w:val="00667B6D"/>
    <w:rsid w:val="006709AA"/>
    <w:rsid w:val="00671587"/>
    <w:rsid w:val="00671CFF"/>
    <w:rsid w:val="00671EA3"/>
    <w:rsid w:val="0067216F"/>
    <w:rsid w:val="006725A4"/>
    <w:rsid w:val="00672714"/>
    <w:rsid w:val="00673684"/>
    <w:rsid w:val="006738C4"/>
    <w:rsid w:val="00673BA1"/>
    <w:rsid w:val="00673F0D"/>
    <w:rsid w:val="00674BB3"/>
    <w:rsid w:val="00674E1B"/>
    <w:rsid w:val="006752FF"/>
    <w:rsid w:val="006757F0"/>
    <w:rsid w:val="00676164"/>
    <w:rsid w:val="00676573"/>
    <w:rsid w:val="0067796C"/>
    <w:rsid w:val="00681565"/>
    <w:rsid w:val="00683239"/>
    <w:rsid w:val="006834B9"/>
    <w:rsid w:val="00683B11"/>
    <w:rsid w:val="006846F8"/>
    <w:rsid w:val="00684C1B"/>
    <w:rsid w:val="0068606D"/>
    <w:rsid w:val="00686671"/>
    <w:rsid w:val="006868FD"/>
    <w:rsid w:val="00686E0E"/>
    <w:rsid w:val="0069078A"/>
    <w:rsid w:val="00690C38"/>
    <w:rsid w:val="006919E3"/>
    <w:rsid w:val="006921CE"/>
    <w:rsid w:val="00692632"/>
    <w:rsid w:val="0069333C"/>
    <w:rsid w:val="006935FF"/>
    <w:rsid w:val="00693D9A"/>
    <w:rsid w:val="0069469A"/>
    <w:rsid w:val="006948D4"/>
    <w:rsid w:val="0069633A"/>
    <w:rsid w:val="0069674D"/>
    <w:rsid w:val="006A0068"/>
    <w:rsid w:val="006A04FE"/>
    <w:rsid w:val="006A1097"/>
    <w:rsid w:val="006A1241"/>
    <w:rsid w:val="006A3695"/>
    <w:rsid w:val="006A3A7C"/>
    <w:rsid w:val="006A45D3"/>
    <w:rsid w:val="006A5201"/>
    <w:rsid w:val="006A5B84"/>
    <w:rsid w:val="006A722A"/>
    <w:rsid w:val="006A7B8C"/>
    <w:rsid w:val="006A7DEB"/>
    <w:rsid w:val="006B017E"/>
    <w:rsid w:val="006B03B8"/>
    <w:rsid w:val="006B078E"/>
    <w:rsid w:val="006B0831"/>
    <w:rsid w:val="006B152D"/>
    <w:rsid w:val="006B1DAD"/>
    <w:rsid w:val="006B2209"/>
    <w:rsid w:val="006B2384"/>
    <w:rsid w:val="006B2DFA"/>
    <w:rsid w:val="006B30CD"/>
    <w:rsid w:val="006B3869"/>
    <w:rsid w:val="006B5B74"/>
    <w:rsid w:val="006B607D"/>
    <w:rsid w:val="006B6CE5"/>
    <w:rsid w:val="006B75B2"/>
    <w:rsid w:val="006B7A97"/>
    <w:rsid w:val="006C08B9"/>
    <w:rsid w:val="006C3729"/>
    <w:rsid w:val="006C4CF0"/>
    <w:rsid w:val="006C543B"/>
    <w:rsid w:val="006C5976"/>
    <w:rsid w:val="006C72F2"/>
    <w:rsid w:val="006C7C88"/>
    <w:rsid w:val="006D00F8"/>
    <w:rsid w:val="006D01A2"/>
    <w:rsid w:val="006D0A5F"/>
    <w:rsid w:val="006D11B2"/>
    <w:rsid w:val="006D20F4"/>
    <w:rsid w:val="006D3DB7"/>
    <w:rsid w:val="006D464A"/>
    <w:rsid w:val="006D4FD8"/>
    <w:rsid w:val="006D7621"/>
    <w:rsid w:val="006E0151"/>
    <w:rsid w:val="006E0A93"/>
    <w:rsid w:val="006E1AFA"/>
    <w:rsid w:val="006E1F46"/>
    <w:rsid w:val="006E25A8"/>
    <w:rsid w:val="006E2CFA"/>
    <w:rsid w:val="006E47FC"/>
    <w:rsid w:val="006E4D87"/>
    <w:rsid w:val="006E56A6"/>
    <w:rsid w:val="006E58FF"/>
    <w:rsid w:val="006E5978"/>
    <w:rsid w:val="006E651D"/>
    <w:rsid w:val="006E7048"/>
    <w:rsid w:val="006E7152"/>
    <w:rsid w:val="006F079C"/>
    <w:rsid w:val="006F0FB6"/>
    <w:rsid w:val="006F1AAB"/>
    <w:rsid w:val="006F1AFF"/>
    <w:rsid w:val="006F25A2"/>
    <w:rsid w:val="006F2E28"/>
    <w:rsid w:val="006F2FF3"/>
    <w:rsid w:val="006F3590"/>
    <w:rsid w:val="006F3B63"/>
    <w:rsid w:val="006F41BC"/>
    <w:rsid w:val="006F42AC"/>
    <w:rsid w:val="006F4C4B"/>
    <w:rsid w:val="006F4E28"/>
    <w:rsid w:val="006F4FC2"/>
    <w:rsid w:val="006F53C7"/>
    <w:rsid w:val="006F54B1"/>
    <w:rsid w:val="006F58A3"/>
    <w:rsid w:val="006F5AED"/>
    <w:rsid w:val="006F5D28"/>
    <w:rsid w:val="006F7597"/>
    <w:rsid w:val="007003B2"/>
    <w:rsid w:val="00700E13"/>
    <w:rsid w:val="007013D8"/>
    <w:rsid w:val="00701958"/>
    <w:rsid w:val="00701C05"/>
    <w:rsid w:val="00704215"/>
    <w:rsid w:val="007046C0"/>
    <w:rsid w:val="007060D5"/>
    <w:rsid w:val="007063FE"/>
    <w:rsid w:val="00706923"/>
    <w:rsid w:val="00706CC3"/>
    <w:rsid w:val="00706E81"/>
    <w:rsid w:val="00706EC4"/>
    <w:rsid w:val="00710007"/>
    <w:rsid w:val="00710442"/>
    <w:rsid w:val="00710757"/>
    <w:rsid w:val="00710878"/>
    <w:rsid w:val="00711602"/>
    <w:rsid w:val="007138CA"/>
    <w:rsid w:val="00713F1A"/>
    <w:rsid w:val="00714104"/>
    <w:rsid w:val="007156F2"/>
    <w:rsid w:val="0071583A"/>
    <w:rsid w:val="00715B35"/>
    <w:rsid w:val="0071605E"/>
    <w:rsid w:val="0071704C"/>
    <w:rsid w:val="0071740D"/>
    <w:rsid w:val="007178AD"/>
    <w:rsid w:val="00717B99"/>
    <w:rsid w:val="00717EB8"/>
    <w:rsid w:val="00720AAE"/>
    <w:rsid w:val="00721177"/>
    <w:rsid w:val="00722140"/>
    <w:rsid w:val="007230B7"/>
    <w:rsid w:val="00723BF2"/>
    <w:rsid w:val="00724595"/>
    <w:rsid w:val="00724683"/>
    <w:rsid w:val="00724AFD"/>
    <w:rsid w:val="0072509B"/>
    <w:rsid w:val="00725500"/>
    <w:rsid w:val="0072612B"/>
    <w:rsid w:val="00726B0B"/>
    <w:rsid w:val="00727370"/>
    <w:rsid w:val="00727C9F"/>
    <w:rsid w:val="007304BC"/>
    <w:rsid w:val="00730FFB"/>
    <w:rsid w:val="00733121"/>
    <w:rsid w:val="0073312F"/>
    <w:rsid w:val="00733BF6"/>
    <w:rsid w:val="00733C58"/>
    <w:rsid w:val="00733D06"/>
    <w:rsid w:val="0073471F"/>
    <w:rsid w:val="00734844"/>
    <w:rsid w:val="0073571F"/>
    <w:rsid w:val="0073636E"/>
    <w:rsid w:val="00736589"/>
    <w:rsid w:val="00736B5B"/>
    <w:rsid w:val="00736E2A"/>
    <w:rsid w:val="007373EF"/>
    <w:rsid w:val="00737A0F"/>
    <w:rsid w:val="00740D7C"/>
    <w:rsid w:val="0074133A"/>
    <w:rsid w:val="007416B0"/>
    <w:rsid w:val="007424A1"/>
    <w:rsid w:val="00742A0F"/>
    <w:rsid w:val="00742A6F"/>
    <w:rsid w:val="007435C0"/>
    <w:rsid w:val="0074474C"/>
    <w:rsid w:val="00744F0F"/>
    <w:rsid w:val="00745642"/>
    <w:rsid w:val="00745E26"/>
    <w:rsid w:val="007462E5"/>
    <w:rsid w:val="00746423"/>
    <w:rsid w:val="00750200"/>
    <w:rsid w:val="007505E0"/>
    <w:rsid w:val="00752C75"/>
    <w:rsid w:val="00755987"/>
    <w:rsid w:val="00755A19"/>
    <w:rsid w:val="00755F8B"/>
    <w:rsid w:val="0075634C"/>
    <w:rsid w:val="007567C0"/>
    <w:rsid w:val="0075724A"/>
    <w:rsid w:val="007574E2"/>
    <w:rsid w:val="007577CC"/>
    <w:rsid w:val="007608FB"/>
    <w:rsid w:val="00760B91"/>
    <w:rsid w:val="00761E3D"/>
    <w:rsid w:val="007628A2"/>
    <w:rsid w:val="00762EBF"/>
    <w:rsid w:val="00764D37"/>
    <w:rsid w:val="00764E3E"/>
    <w:rsid w:val="00765D1B"/>
    <w:rsid w:val="00766100"/>
    <w:rsid w:val="00766D43"/>
    <w:rsid w:val="00767DF3"/>
    <w:rsid w:val="007701D3"/>
    <w:rsid w:val="00770778"/>
    <w:rsid w:val="00770F44"/>
    <w:rsid w:val="007722DE"/>
    <w:rsid w:val="00772355"/>
    <w:rsid w:val="00774923"/>
    <w:rsid w:val="00774E37"/>
    <w:rsid w:val="00775460"/>
    <w:rsid w:val="00776C92"/>
    <w:rsid w:val="0077700F"/>
    <w:rsid w:val="0077778F"/>
    <w:rsid w:val="00777D58"/>
    <w:rsid w:val="00780A6B"/>
    <w:rsid w:val="00781181"/>
    <w:rsid w:val="00781B3F"/>
    <w:rsid w:val="00781DD4"/>
    <w:rsid w:val="00782EFA"/>
    <w:rsid w:val="00783039"/>
    <w:rsid w:val="00783175"/>
    <w:rsid w:val="007832C7"/>
    <w:rsid w:val="00785A64"/>
    <w:rsid w:val="00786036"/>
    <w:rsid w:val="00791019"/>
    <w:rsid w:val="00792107"/>
    <w:rsid w:val="00792C4D"/>
    <w:rsid w:val="00792DD2"/>
    <w:rsid w:val="007937FF"/>
    <w:rsid w:val="007939CD"/>
    <w:rsid w:val="00794325"/>
    <w:rsid w:val="007949FB"/>
    <w:rsid w:val="0079535D"/>
    <w:rsid w:val="00795696"/>
    <w:rsid w:val="007971E2"/>
    <w:rsid w:val="007975F8"/>
    <w:rsid w:val="00797A88"/>
    <w:rsid w:val="007A0610"/>
    <w:rsid w:val="007A132F"/>
    <w:rsid w:val="007A2958"/>
    <w:rsid w:val="007A2F1D"/>
    <w:rsid w:val="007A4098"/>
    <w:rsid w:val="007A626B"/>
    <w:rsid w:val="007A7291"/>
    <w:rsid w:val="007B002F"/>
    <w:rsid w:val="007B015D"/>
    <w:rsid w:val="007B0204"/>
    <w:rsid w:val="007B0BFC"/>
    <w:rsid w:val="007B0ED8"/>
    <w:rsid w:val="007B2286"/>
    <w:rsid w:val="007B282A"/>
    <w:rsid w:val="007B2F09"/>
    <w:rsid w:val="007B36E7"/>
    <w:rsid w:val="007B4197"/>
    <w:rsid w:val="007B41CF"/>
    <w:rsid w:val="007B4205"/>
    <w:rsid w:val="007B43EF"/>
    <w:rsid w:val="007B4A6E"/>
    <w:rsid w:val="007B6053"/>
    <w:rsid w:val="007B6518"/>
    <w:rsid w:val="007B6593"/>
    <w:rsid w:val="007B694D"/>
    <w:rsid w:val="007B6967"/>
    <w:rsid w:val="007B6B8C"/>
    <w:rsid w:val="007B6CBD"/>
    <w:rsid w:val="007B6D0A"/>
    <w:rsid w:val="007B71BA"/>
    <w:rsid w:val="007B7304"/>
    <w:rsid w:val="007B7674"/>
    <w:rsid w:val="007B78D0"/>
    <w:rsid w:val="007B7966"/>
    <w:rsid w:val="007B79F8"/>
    <w:rsid w:val="007C056D"/>
    <w:rsid w:val="007C08EA"/>
    <w:rsid w:val="007C1101"/>
    <w:rsid w:val="007C196B"/>
    <w:rsid w:val="007C1FAA"/>
    <w:rsid w:val="007C2C19"/>
    <w:rsid w:val="007C302F"/>
    <w:rsid w:val="007C362E"/>
    <w:rsid w:val="007C4402"/>
    <w:rsid w:val="007C4A98"/>
    <w:rsid w:val="007C581E"/>
    <w:rsid w:val="007C64FF"/>
    <w:rsid w:val="007C777D"/>
    <w:rsid w:val="007C784C"/>
    <w:rsid w:val="007D081C"/>
    <w:rsid w:val="007D1E9C"/>
    <w:rsid w:val="007D20D1"/>
    <w:rsid w:val="007D26BB"/>
    <w:rsid w:val="007D3032"/>
    <w:rsid w:val="007D5893"/>
    <w:rsid w:val="007D6BF1"/>
    <w:rsid w:val="007D6F9C"/>
    <w:rsid w:val="007D7129"/>
    <w:rsid w:val="007D79D9"/>
    <w:rsid w:val="007D7BF1"/>
    <w:rsid w:val="007E017F"/>
    <w:rsid w:val="007E020D"/>
    <w:rsid w:val="007E0C5B"/>
    <w:rsid w:val="007E0EB9"/>
    <w:rsid w:val="007E26EC"/>
    <w:rsid w:val="007E2AE7"/>
    <w:rsid w:val="007E2BA2"/>
    <w:rsid w:val="007E35F2"/>
    <w:rsid w:val="007E38F5"/>
    <w:rsid w:val="007E5197"/>
    <w:rsid w:val="007E62A0"/>
    <w:rsid w:val="007E6572"/>
    <w:rsid w:val="007E6A1F"/>
    <w:rsid w:val="007E7838"/>
    <w:rsid w:val="007F2714"/>
    <w:rsid w:val="007F2BEA"/>
    <w:rsid w:val="007F2D5F"/>
    <w:rsid w:val="007F2D8B"/>
    <w:rsid w:val="007F34A1"/>
    <w:rsid w:val="007F3785"/>
    <w:rsid w:val="007F5533"/>
    <w:rsid w:val="007F67A3"/>
    <w:rsid w:val="007F6D82"/>
    <w:rsid w:val="007F74BF"/>
    <w:rsid w:val="007F7BC6"/>
    <w:rsid w:val="007F7BE9"/>
    <w:rsid w:val="00800171"/>
    <w:rsid w:val="0080114F"/>
    <w:rsid w:val="0080159B"/>
    <w:rsid w:val="008017AD"/>
    <w:rsid w:val="008032A5"/>
    <w:rsid w:val="00803F75"/>
    <w:rsid w:val="00803F91"/>
    <w:rsid w:val="0080515E"/>
    <w:rsid w:val="008054AD"/>
    <w:rsid w:val="0080575D"/>
    <w:rsid w:val="00805B23"/>
    <w:rsid w:val="00805DE9"/>
    <w:rsid w:val="00806BF4"/>
    <w:rsid w:val="0080772F"/>
    <w:rsid w:val="00807C20"/>
    <w:rsid w:val="0081090A"/>
    <w:rsid w:val="00811958"/>
    <w:rsid w:val="00811ACE"/>
    <w:rsid w:val="008121B2"/>
    <w:rsid w:val="008129CF"/>
    <w:rsid w:val="008131A7"/>
    <w:rsid w:val="00813C41"/>
    <w:rsid w:val="00813D7E"/>
    <w:rsid w:val="0081448E"/>
    <w:rsid w:val="00814600"/>
    <w:rsid w:val="008151DE"/>
    <w:rsid w:val="00816538"/>
    <w:rsid w:val="00816588"/>
    <w:rsid w:val="008168F2"/>
    <w:rsid w:val="00816CE4"/>
    <w:rsid w:val="008178FD"/>
    <w:rsid w:val="0082043A"/>
    <w:rsid w:val="0082080E"/>
    <w:rsid w:val="00822668"/>
    <w:rsid w:val="0082290F"/>
    <w:rsid w:val="0082455D"/>
    <w:rsid w:val="00824B0B"/>
    <w:rsid w:val="008250B8"/>
    <w:rsid w:val="008257DA"/>
    <w:rsid w:val="0082599A"/>
    <w:rsid w:val="00826292"/>
    <w:rsid w:val="0082667B"/>
    <w:rsid w:val="008268A8"/>
    <w:rsid w:val="00826C79"/>
    <w:rsid w:val="00826F5E"/>
    <w:rsid w:val="008301C1"/>
    <w:rsid w:val="0083025B"/>
    <w:rsid w:val="00830922"/>
    <w:rsid w:val="00832B6D"/>
    <w:rsid w:val="008340D8"/>
    <w:rsid w:val="00834397"/>
    <w:rsid w:val="0083441B"/>
    <w:rsid w:val="008356FC"/>
    <w:rsid w:val="00835993"/>
    <w:rsid w:val="00836CA6"/>
    <w:rsid w:val="00837635"/>
    <w:rsid w:val="00837CB4"/>
    <w:rsid w:val="00843729"/>
    <w:rsid w:val="008437CE"/>
    <w:rsid w:val="00843C4F"/>
    <w:rsid w:val="00843C94"/>
    <w:rsid w:val="00844255"/>
    <w:rsid w:val="00844271"/>
    <w:rsid w:val="00844BD8"/>
    <w:rsid w:val="008506AC"/>
    <w:rsid w:val="00850DA0"/>
    <w:rsid w:val="008511F2"/>
    <w:rsid w:val="0085131F"/>
    <w:rsid w:val="008514AE"/>
    <w:rsid w:val="00851AC5"/>
    <w:rsid w:val="00851E15"/>
    <w:rsid w:val="0085264E"/>
    <w:rsid w:val="00852A4A"/>
    <w:rsid w:val="00852BC3"/>
    <w:rsid w:val="00852FFB"/>
    <w:rsid w:val="00853019"/>
    <w:rsid w:val="00853668"/>
    <w:rsid w:val="00853ABE"/>
    <w:rsid w:val="00854732"/>
    <w:rsid w:val="00854830"/>
    <w:rsid w:val="00854962"/>
    <w:rsid w:val="00854ADF"/>
    <w:rsid w:val="00855F17"/>
    <w:rsid w:val="00855FE8"/>
    <w:rsid w:val="00856BDF"/>
    <w:rsid w:val="00860183"/>
    <w:rsid w:val="00860517"/>
    <w:rsid w:val="0086088A"/>
    <w:rsid w:val="00860BA8"/>
    <w:rsid w:val="00860E00"/>
    <w:rsid w:val="008612E8"/>
    <w:rsid w:val="0086284F"/>
    <w:rsid w:val="008630DA"/>
    <w:rsid w:val="008642AE"/>
    <w:rsid w:val="00865C98"/>
    <w:rsid w:val="00865D77"/>
    <w:rsid w:val="00866940"/>
    <w:rsid w:val="00867F37"/>
    <w:rsid w:val="00867FB1"/>
    <w:rsid w:val="00871A9B"/>
    <w:rsid w:val="00871EB5"/>
    <w:rsid w:val="00872141"/>
    <w:rsid w:val="00872422"/>
    <w:rsid w:val="0087282E"/>
    <w:rsid w:val="00872E19"/>
    <w:rsid w:val="00873A9E"/>
    <w:rsid w:val="008744AF"/>
    <w:rsid w:val="008747BF"/>
    <w:rsid w:val="00874F8B"/>
    <w:rsid w:val="00875252"/>
    <w:rsid w:val="008752AB"/>
    <w:rsid w:val="00875937"/>
    <w:rsid w:val="00877146"/>
    <w:rsid w:val="00877552"/>
    <w:rsid w:val="00877EE7"/>
    <w:rsid w:val="00880677"/>
    <w:rsid w:val="00880A5F"/>
    <w:rsid w:val="008817FC"/>
    <w:rsid w:val="00883AFC"/>
    <w:rsid w:val="008845DE"/>
    <w:rsid w:val="00884627"/>
    <w:rsid w:val="00886432"/>
    <w:rsid w:val="0088649C"/>
    <w:rsid w:val="0088655C"/>
    <w:rsid w:val="0088698F"/>
    <w:rsid w:val="0088780D"/>
    <w:rsid w:val="00890A3D"/>
    <w:rsid w:val="00890D6C"/>
    <w:rsid w:val="008916CF"/>
    <w:rsid w:val="008920C6"/>
    <w:rsid w:val="00892B77"/>
    <w:rsid w:val="008940EA"/>
    <w:rsid w:val="00894293"/>
    <w:rsid w:val="008947DC"/>
    <w:rsid w:val="00894A89"/>
    <w:rsid w:val="00895447"/>
    <w:rsid w:val="008A0657"/>
    <w:rsid w:val="008A3B75"/>
    <w:rsid w:val="008A3DB1"/>
    <w:rsid w:val="008A4D7C"/>
    <w:rsid w:val="008A53B4"/>
    <w:rsid w:val="008A5B3A"/>
    <w:rsid w:val="008A6B67"/>
    <w:rsid w:val="008A6ED3"/>
    <w:rsid w:val="008A71DC"/>
    <w:rsid w:val="008A727C"/>
    <w:rsid w:val="008A7527"/>
    <w:rsid w:val="008A758D"/>
    <w:rsid w:val="008A7A4F"/>
    <w:rsid w:val="008B0496"/>
    <w:rsid w:val="008B0508"/>
    <w:rsid w:val="008B0B40"/>
    <w:rsid w:val="008B0CBC"/>
    <w:rsid w:val="008B2957"/>
    <w:rsid w:val="008B305E"/>
    <w:rsid w:val="008B30B7"/>
    <w:rsid w:val="008B38CC"/>
    <w:rsid w:val="008B43A8"/>
    <w:rsid w:val="008B5370"/>
    <w:rsid w:val="008B5967"/>
    <w:rsid w:val="008B638C"/>
    <w:rsid w:val="008B6D3A"/>
    <w:rsid w:val="008B70E8"/>
    <w:rsid w:val="008C19A0"/>
    <w:rsid w:val="008C3259"/>
    <w:rsid w:val="008C3CB5"/>
    <w:rsid w:val="008C46BC"/>
    <w:rsid w:val="008C55AA"/>
    <w:rsid w:val="008C7A69"/>
    <w:rsid w:val="008C7C6D"/>
    <w:rsid w:val="008D054C"/>
    <w:rsid w:val="008D0BE3"/>
    <w:rsid w:val="008D0FC5"/>
    <w:rsid w:val="008D157B"/>
    <w:rsid w:val="008D24EB"/>
    <w:rsid w:val="008D5415"/>
    <w:rsid w:val="008D79CD"/>
    <w:rsid w:val="008D7F3C"/>
    <w:rsid w:val="008D7F71"/>
    <w:rsid w:val="008E02E5"/>
    <w:rsid w:val="008E0993"/>
    <w:rsid w:val="008E1715"/>
    <w:rsid w:val="008E33AD"/>
    <w:rsid w:val="008E3749"/>
    <w:rsid w:val="008E4363"/>
    <w:rsid w:val="008E4824"/>
    <w:rsid w:val="008E4E70"/>
    <w:rsid w:val="008E5323"/>
    <w:rsid w:val="008E53EA"/>
    <w:rsid w:val="008E5CC6"/>
    <w:rsid w:val="008E6080"/>
    <w:rsid w:val="008E61F6"/>
    <w:rsid w:val="008E6217"/>
    <w:rsid w:val="008E66F9"/>
    <w:rsid w:val="008E70C2"/>
    <w:rsid w:val="008E7339"/>
    <w:rsid w:val="008E77A2"/>
    <w:rsid w:val="008F0E9B"/>
    <w:rsid w:val="008F134F"/>
    <w:rsid w:val="008F140A"/>
    <w:rsid w:val="008F2316"/>
    <w:rsid w:val="008F2AB4"/>
    <w:rsid w:val="008F39C8"/>
    <w:rsid w:val="008F4ABB"/>
    <w:rsid w:val="008F77AB"/>
    <w:rsid w:val="00900578"/>
    <w:rsid w:val="00900870"/>
    <w:rsid w:val="00900BFC"/>
    <w:rsid w:val="00900DCC"/>
    <w:rsid w:val="00901BAC"/>
    <w:rsid w:val="00904587"/>
    <w:rsid w:val="00904EED"/>
    <w:rsid w:val="009059B8"/>
    <w:rsid w:val="00905F66"/>
    <w:rsid w:val="00907823"/>
    <w:rsid w:val="00907913"/>
    <w:rsid w:val="00910399"/>
    <w:rsid w:val="00910569"/>
    <w:rsid w:val="009109D2"/>
    <w:rsid w:val="00912558"/>
    <w:rsid w:val="0091335E"/>
    <w:rsid w:val="00913508"/>
    <w:rsid w:val="00913B67"/>
    <w:rsid w:val="00913C55"/>
    <w:rsid w:val="009144CD"/>
    <w:rsid w:val="00914D79"/>
    <w:rsid w:val="00915190"/>
    <w:rsid w:val="009155D5"/>
    <w:rsid w:val="0091789B"/>
    <w:rsid w:val="00917B5C"/>
    <w:rsid w:val="00917D0C"/>
    <w:rsid w:val="009200F4"/>
    <w:rsid w:val="00923915"/>
    <w:rsid w:val="009240C3"/>
    <w:rsid w:val="00924A0C"/>
    <w:rsid w:val="0092593B"/>
    <w:rsid w:val="00927399"/>
    <w:rsid w:val="00930DDC"/>
    <w:rsid w:val="009318D8"/>
    <w:rsid w:val="009319F5"/>
    <w:rsid w:val="00931AC0"/>
    <w:rsid w:val="0093267B"/>
    <w:rsid w:val="0093271C"/>
    <w:rsid w:val="009344CB"/>
    <w:rsid w:val="0093516A"/>
    <w:rsid w:val="00935469"/>
    <w:rsid w:val="00935CF6"/>
    <w:rsid w:val="009365B5"/>
    <w:rsid w:val="00936CC1"/>
    <w:rsid w:val="00937846"/>
    <w:rsid w:val="00937EAD"/>
    <w:rsid w:val="00942B74"/>
    <w:rsid w:val="00942E16"/>
    <w:rsid w:val="00942E17"/>
    <w:rsid w:val="00943729"/>
    <w:rsid w:val="00943F8A"/>
    <w:rsid w:val="0094418F"/>
    <w:rsid w:val="00944F55"/>
    <w:rsid w:val="00945FF1"/>
    <w:rsid w:val="0094613E"/>
    <w:rsid w:val="00947C7B"/>
    <w:rsid w:val="00947D71"/>
    <w:rsid w:val="0095000E"/>
    <w:rsid w:val="0095001F"/>
    <w:rsid w:val="0095160A"/>
    <w:rsid w:val="0095197E"/>
    <w:rsid w:val="00952BCF"/>
    <w:rsid w:val="00953B46"/>
    <w:rsid w:val="00954A30"/>
    <w:rsid w:val="00955AF9"/>
    <w:rsid w:val="009567D9"/>
    <w:rsid w:val="00957869"/>
    <w:rsid w:val="009608C4"/>
    <w:rsid w:val="00960929"/>
    <w:rsid w:val="00962DFB"/>
    <w:rsid w:val="00962E8F"/>
    <w:rsid w:val="00963316"/>
    <w:rsid w:val="0096419F"/>
    <w:rsid w:val="0096540E"/>
    <w:rsid w:val="00965C67"/>
    <w:rsid w:val="0096731C"/>
    <w:rsid w:val="0097075E"/>
    <w:rsid w:val="00970B59"/>
    <w:rsid w:val="009717F0"/>
    <w:rsid w:val="00971C35"/>
    <w:rsid w:val="00972CDA"/>
    <w:rsid w:val="00972FC5"/>
    <w:rsid w:val="00973002"/>
    <w:rsid w:val="009732AE"/>
    <w:rsid w:val="0097336D"/>
    <w:rsid w:val="00973923"/>
    <w:rsid w:val="009742A1"/>
    <w:rsid w:val="0097432B"/>
    <w:rsid w:val="009756F7"/>
    <w:rsid w:val="00975BFB"/>
    <w:rsid w:val="009761E0"/>
    <w:rsid w:val="00977AC7"/>
    <w:rsid w:val="00977FFB"/>
    <w:rsid w:val="00980757"/>
    <w:rsid w:val="00981AD0"/>
    <w:rsid w:val="0098238B"/>
    <w:rsid w:val="00982455"/>
    <w:rsid w:val="0098347A"/>
    <w:rsid w:val="0098388C"/>
    <w:rsid w:val="00983EF2"/>
    <w:rsid w:val="0098403A"/>
    <w:rsid w:val="0098449D"/>
    <w:rsid w:val="00984F43"/>
    <w:rsid w:val="0098573F"/>
    <w:rsid w:val="00985921"/>
    <w:rsid w:val="00985946"/>
    <w:rsid w:val="00985A32"/>
    <w:rsid w:val="00986BD0"/>
    <w:rsid w:val="00987F2C"/>
    <w:rsid w:val="00987FF3"/>
    <w:rsid w:val="00990382"/>
    <w:rsid w:val="00990DBF"/>
    <w:rsid w:val="009914A4"/>
    <w:rsid w:val="009923F5"/>
    <w:rsid w:val="0099274B"/>
    <w:rsid w:val="009928C3"/>
    <w:rsid w:val="00994053"/>
    <w:rsid w:val="009940EE"/>
    <w:rsid w:val="00995049"/>
    <w:rsid w:val="0099554C"/>
    <w:rsid w:val="00995D55"/>
    <w:rsid w:val="00996028"/>
    <w:rsid w:val="00996E2A"/>
    <w:rsid w:val="00996FFF"/>
    <w:rsid w:val="00997C25"/>
    <w:rsid w:val="00997D2D"/>
    <w:rsid w:val="009A0860"/>
    <w:rsid w:val="009A0C55"/>
    <w:rsid w:val="009A1C0F"/>
    <w:rsid w:val="009A1CF3"/>
    <w:rsid w:val="009A23E6"/>
    <w:rsid w:val="009A2A1F"/>
    <w:rsid w:val="009A3D77"/>
    <w:rsid w:val="009A3E73"/>
    <w:rsid w:val="009A3F9F"/>
    <w:rsid w:val="009A585D"/>
    <w:rsid w:val="009A69E2"/>
    <w:rsid w:val="009A718C"/>
    <w:rsid w:val="009A781C"/>
    <w:rsid w:val="009A7F0E"/>
    <w:rsid w:val="009B0282"/>
    <w:rsid w:val="009B07F5"/>
    <w:rsid w:val="009B1605"/>
    <w:rsid w:val="009B169E"/>
    <w:rsid w:val="009B190C"/>
    <w:rsid w:val="009B1B6C"/>
    <w:rsid w:val="009B1E3F"/>
    <w:rsid w:val="009B2B47"/>
    <w:rsid w:val="009B391E"/>
    <w:rsid w:val="009B3D5C"/>
    <w:rsid w:val="009B4495"/>
    <w:rsid w:val="009B4979"/>
    <w:rsid w:val="009B5828"/>
    <w:rsid w:val="009B5FE2"/>
    <w:rsid w:val="009B6216"/>
    <w:rsid w:val="009B6458"/>
    <w:rsid w:val="009B74D4"/>
    <w:rsid w:val="009B7B1E"/>
    <w:rsid w:val="009C0EEE"/>
    <w:rsid w:val="009C1F0A"/>
    <w:rsid w:val="009C2084"/>
    <w:rsid w:val="009C22F9"/>
    <w:rsid w:val="009C2F56"/>
    <w:rsid w:val="009C344B"/>
    <w:rsid w:val="009C3FE0"/>
    <w:rsid w:val="009C4406"/>
    <w:rsid w:val="009C59DF"/>
    <w:rsid w:val="009C5E62"/>
    <w:rsid w:val="009C5E6C"/>
    <w:rsid w:val="009C750C"/>
    <w:rsid w:val="009C7B7A"/>
    <w:rsid w:val="009D10D0"/>
    <w:rsid w:val="009D14C3"/>
    <w:rsid w:val="009D1E2B"/>
    <w:rsid w:val="009D26C4"/>
    <w:rsid w:val="009D33B5"/>
    <w:rsid w:val="009D357D"/>
    <w:rsid w:val="009D36E6"/>
    <w:rsid w:val="009D48C7"/>
    <w:rsid w:val="009D5241"/>
    <w:rsid w:val="009D73D4"/>
    <w:rsid w:val="009E1062"/>
    <w:rsid w:val="009E1149"/>
    <w:rsid w:val="009E18E7"/>
    <w:rsid w:val="009E1D4A"/>
    <w:rsid w:val="009E39D3"/>
    <w:rsid w:val="009E3E15"/>
    <w:rsid w:val="009E49DF"/>
    <w:rsid w:val="009E5247"/>
    <w:rsid w:val="009E5FFF"/>
    <w:rsid w:val="009E6721"/>
    <w:rsid w:val="009E771D"/>
    <w:rsid w:val="009E7800"/>
    <w:rsid w:val="009F2C48"/>
    <w:rsid w:val="009F2EB0"/>
    <w:rsid w:val="009F380A"/>
    <w:rsid w:val="009F4312"/>
    <w:rsid w:val="009F4457"/>
    <w:rsid w:val="009F538E"/>
    <w:rsid w:val="009F5568"/>
    <w:rsid w:val="009F70D2"/>
    <w:rsid w:val="009F786B"/>
    <w:rsid w:val="00A0021B"/>
    <w:rsid w:val="00A00AC0"/>
    <w:rsid w:val="00A00B35"/>
    <w:rsid w:val="00A00C12"/>
    <w:rsid w:val="00A00C3B"/>
    <w:rsid w:val="00A00F2A"/>
    <w:rsid w:val="00A01259"/>
    <w:rsid w:val="00A02D0F"/>
    <w:rsid w:val="00A02F02"/>
    <w:rsid w:val="00A03D3E"/>
    <w:rsid w:val="00A03D42"/>
    <w:rsid w:val="00A04156"/>
    <w:rsid w:val="00A04A95"/>
    <w:rsid w:val="00A11194"/>
    <w:rsid w:val="00A12A9C"/>
    <w:rsid w:val="00A12BE9"/>
    <w:rsid w:val="00A1432B"/>
    <w:rsid w:val="00A145E7"/>
    <w:rsid w:val="00A147D2"/>
    <w:rsid w:val="00A14C68"/>
    <w:rsid w:val="00A15567"/>
    <w:rsid w:val="00A15EE9"/>
    <w:rsid w:val="00A16F05"/>
    <w:rsid w:val="00A17602"/>
    <w:rsid w:val="00A2009F"/>
    <w:rsid w:val="00A2018B"/>
    <w:rsid w:val="00A201F7"/>
    <w:rsid w:val="00A21041"/>
    <w:rsid w:val="00A21811"/>
    <w:rsid w:val="00A222E6"/>
    <w:rsid w:val="00A2230D"/>
    <w:rsid w:val="00A22390"/>
    <w:rsid w:val="00A227B4"/>
    <w:rsid w:val="00A23024"/>
    <w:rsid w:val="00A23F31"/>
    <w:rsid w:val="00A23FAE"/>
    <w:rsid w:val="00A24612"/>
    <w:rsid w:val="00A24E49"/>
    <w:rsid w:val="00A25662"/>
    <w:rsid w:val="00A2569B"/>
    <w:rsid w:val="00A26427"/>
    <w:rsid w:val="00A26BC0"/>
    <w:rsid w:val="00A26F1B"/>
    <w:rsid w:val="00A27A82"/>
    <w:rsid w:val="00A27D65"/>
    <w:rsid w:val="00A30802"/>
    <w:rsid w:val="00A30BC8"/>
    <w:rsid w:val="00A30C9F"/>
    <w:rsid w:val="00A326C5"/>
    <w:rsid w:val="00A338B1"/>
    <w:rsid w:val="00A33BF1"/>
    <w:rsid w:val="00A3426D"/>
    <w:rsid w:val="00A34669"/>
    <w:rsid w:val="00A34B10"/>
    <w:rsid w:val="00A34D26"/>
    <w:rsid w:val="00A34D98"/>
    <w:rsid w:val="00A34DAB"/>
    <w:rsid w:val="00A34F27"/>
    <w:rsid w:val="00A34F4E"/>
    <w:rsid w:val="00A35A06"/>
    <w:rsid w:val="00A35B2C"/>
    <w:rsid w:val="00A35B57"/>
    <w:rsid w:val="00A3669D"/>
    <w:rsid w:val="00A37562"/>
    <w:rsid w:val="00A37B50"/>
    <w:rsid w:val="00A40D9F"/>
    <w:rsid w:val="00A41C4B"/>
    <w:rsid w:val="00A42B35"/>
    <w:rsid w:val="00A43110"/>
    <w:rsid w:val="00A432A7"/>
    <w:rsid w:val="00A437B5"/>
    <w:rsid w:val="00A43CDB"/>
    <w:rsid w:val="00A4444E"/>
    <w:rsid w:val="00A45401"/>
    <w:rsid w:val="00A45882"/>
    <w:rsid w:val="00A45E26"/>
    <w:rsid w:val="00A47AE6"/>
    <w:rsid w:val="00A51A32"/>
    <w:rsid w:val="00A51EAC"/>
    <w:rsid w:val="00A52725"/>
    <w:rsid w:val="00A55809"/>
    <w:rsid w:val="00A5580D"/>
    <w:rsid w:val="00A5595E"/>
    <w:rsid w:val="00A56D5A"/>
    <w:rsid w:val="00A574D9"/>
    <w:rsid w:val="00A578D3"/>
    <w:rsid w:val="00A57E58"/>
    <w:rsid w:val="00A60438"/>
    <w:rsid w:val="00A617AB"/>
    <w:rsid w:val="00A620FD"/>
    <w:rsid w:val="00A62742"/>
    <w:rsid w:val="00A62C69"/>
    <w:rsid w:val="00A6390A"/>
    <w:rsid w:val="00A65480"/>
    <w:rsid w:val="00A65C98"/>
    <w:rsid w:val="00A65F89"/>
    <w:rsid w:val="00A66AED"/>
    <w:rsid w:val="00A6791B"/>
    <w:rsid w:val="00A67C48"/>
    <w:rsid w:val="00A70DBA"/>
    <w:rsid w:val="00A70E68"/>
    <w:rsid w:val="00A710D6"/>
    <w:rsid w:val="00A71521"/>
    <w:rsid w:val="00A72AD1"/>
    <w:rsid w:val="00A72CEB"/>
    <w:rsid w:val="00A72ECE"/>
    <w:rsid w:val="00A73FEB"/>
    <w:rsid w:val="00A756FE"/>
    <w:rsid w:val="00A75D96"/>
    <w:rsid w:val="00A75FDC"/>
    <w:rsid w:val="00A76C65"/>
    <w:rsid w:val="00A80D27"/>
    <w:rsid w:val="00A811C3"/>
    <w:rsid w:val="00A813A6"/>
    <w:rsid w:val="00A8191C"/>
    <w:rsid w:val="00A81E6B"/>
    <w:rsid w:val="00A823E4"/>
    <w:rsid w:val="00A83137"/>
    <w:rsid w:val="00A83F57"/>
    <w:rsid w:val="00A84295"/>
    <w:rsid w:val="00A8445D"/>
    <w:rsid w:val="00A84AD3"/>
    <w:rsid w:val="00A84B81"/>
    <w:rsid w:val="00A86A70"/>
    <w:rsid w:val="00A86CC1"/>
    <w:rsid w:val="00A871D4"/>
    <w:rsid w:val="00A91378"/>
    <w:rsid w:val="00A920EF"/>
    <w:rsid w:val="00A9402E"/>
    <w:rsid w:val="00A94595"/>
    <w:rsid w:val="00A945DA"/>
    <w:rsid w:val="00A94A7A"/>
    <w:rsid w:val="00A955BE"/>
    <w:rsid w:val="00A95A16"/>
    <w:rsid w:val="00A95AF1"/>
    <w:rsid w:val="00A95B96"/>
    <w:rsid w:val="00A965D6"/>
    <w:rsid w:val="00A96F8A"/>
    <w:rsid w:val="00A97132"/>
    <w:rsid w:val="00A978BD"/>
    <w:rsid w:val="00A979AA"/>
    <w:rsid w:val="00A97AA8"/>
    <w:rsid w:val="00AA0191"/>
    <w:rsid w:val="00AA01E0"/>
    <w:rsid w:val="00AA04B3"/>
    <w:rsid w:val="00AA0C77"/>
    <w:rsid w:val="00AA1172"/>
    <w:rsid w:val="00AA1668"/>
    <w:rsid w:val="00AA2385"/>
    <w:rsid w:val="00AA2A12"/>
    <w:rsid w:val="00AA33D8"/>
    <w:rsid w:val="00AA422B"/>
    <w:rsid w:val="00AA637A"/>
    <w:rsid w:val="00AA6B64"/>
    <w:rsid w:val="00AA6EFA"/>
    <w:rsid w:val="00AA7A47"/>
    <w:rsid w:val="00AA7B89"/>
    <w:rsid w:val="00AB02A5"/>
    <w:rsid w:val="00AB053F"/>
    <w:rsid w:val="00AB0826"/>
    <w:rsid w:val="00AB188D"/>
    <w:rsid w:val="00AB2BCF"/>
    <w:rsid w:val="00AB3510"/>
    <w:rsid w:val="00AB3AB9"/>
    <w:rsid w:val="00AB3F02"/>
    <w:rsid w:val="00AB40BF"/>
    <w:rsid w:val="00AB4CF1"/>
    <w:rsid w:val="00AB4ECE"/>
    <w:rsid w:val="00AB526D"/>
    <w:rsid w:val="00AB5FEA"/>
    <w:rsid w:val="00AB62CA"/>
    <w:rsid w:val="00AB630C"/>
    <w:rsid w:val="00AB7E41"/>
    <w:rsid w:val="00AC08A1"/>
    <w:rsid w:val="00AC0DC9"/>
    <w:rsid w:val="00AC1774"/>
    <w:rsid w:val="00AC1AC9"/>
    <w:rsid w:val="00AC1EE7"/>
    <w:rsid w:val="00AC221E"/>
    <w:rsid w:val="00AC247C"/>
    <w:rsid w:val="00AC24A7"/>
    <w:rsid w:val="00AC34C3"/>
    <w:rsid w:val="00AC4227"/>
    <w:rsid w:val="00AC4A99"/>
    <w:rsid w:val="00AC5571"/>
    <w:rsid w:val="00AC7FE9"/>
    <w:rsid w:val="00AD01E7"/>
    <w:rsid w:val="00AD0862"/>
    <w:rsid w:val="00AD0907"/>
    <w:rsid w:val="00AD0F50"/>
    <w:rsid w:val="00AD0FE1"/>
    <w:rsid w:val="00AD123F"/>
    <w:rsid w:val="00AD1AA2"/>
    <w:rsid w:val="00AD2C90"/>
    <w:rsid w:val="00AD41DD"/>
    <w:rsid w:val="00AD44E5"/>
    <w:rsid w:val="00AD4868"/>
    <w:rsid w:val="00AD5BFC"/>
    <w:rsid w:val="00AD654B"/>
    <w:rsid w:val="00AD6A30"/>
    <w:rsid w:val="00AD6D5D"/>
    <w:rsid w:val="00AD6F4E"/>
    <w:rsid w:val="00AD72F8"/>
    <w:rsid w:val="00AD76C7"/>
    <w:rsid w:val="00AE07C7"/>
    <w:rsid w:val="00AE19DF"/>
    <w:rsid w:val="00AE1E8C"/>
    <w:rsid w:val="00AE2586"/>
    <w:rsid w:val="00AE371E"/>
    <w:rsid w:val="00AE3B8F"/>
    <w:rsid w:val="00AE425E"/>
    <w:rsid w:val="00AE489F"/>
    <w:rsid w:val="00AE4D30"/>
    <w:rsid w:val="00AE5EA0"/>
    <w:rsid w:val="00AE6DBC"/>
    <w:rsid w:val="00AE7118"/>
    <w:rsid w:val="00AE7124"/>
    <w:rsid w:val="00AE7E95"/>
    <w:rsid w:val="00AE7FB2"/>
    <w:rsid w:val="00AF13E1"/>
    <w:rsid w:val="00AF1685"/>
    <w:rsid w:val="00AF1693"/>
    <w:rsid w:val="00AF1C41"/>
    <w:rsid w:val="00AF22E5"/>
    <w:rsid w:val="00AF230C"/>
    <w:rsid w:val="00AF2552"/>
    <w:rsid w:val="00AF3FC7"/>
    <w:rsid w:val="00AF7622"/>
    <w:rsid w:val="00B004B5"/>
    <w:rsid w:val="00B00A44"/>
    <w:rsid w:val="00B01E31"/>
    <w:rsid w:val="00B0285E"/>
    <w:rsid w:val="00B02CF7"/>
    <w:rsid w:val="00B03798"/>
    <w:rsid w:val="00B039A1"/>
    <w:rsid w:val="00B04B5E"/>
    <w:rsid w:val="00B04DEF"/>
    <w:rsid w:val="00B05E2E"/>
    <w:rsid w:val="00B061E9"/>
    <w:rsid w:val="00B06C7A"/>
    <w:rsid w:val="00B07006"/>
    <w:rsid w:val="00B073F3"/>
    <w:rsid w:val="00B10925"/>
    <w:rsid w:val="00B10E1F"/>
    <w:rsid w:val="00B113B5"/>
    <w:rsid w:val="00B11AA2"/>
    <w:rsid w:val="00B120D3"/>
    <w:rsid w:val="00B128B3"/>
    <w:rsid w:val="00B13445"/>
    <w:rsid w:val="00B1405B"/>
    <w:rsid w:val="00B14552"/>
    <w:rsid w:val="00B14BF1"/>
    <w:rsid w:val="00B15853"/>
    <w:rsid w:val="00B15949"/>
    <w:rsid w:val="00B15A8E"/>
    <w:rsid w:val="00B16210"/>
    <w:rsid w:val="00B16444"/>
    <w:rsid w:val="00B174D6"/>
    <w:rsid w:val="00B2092B"/>
    <w:rsid w:val="00B21984"/>
    <w:rsid w:val="00B21E44"/>
    <w:rsid w:val="00B22532"/>
    <w:rsid w:val="00B225AB"/>
    <w:rsid w:val="00B23B29"/>
    <w:rsid w:val="00B23D15"/>
    <w:rsid w:val="00B247A4"/>
    <w:rsid w:val="00B24B5C"/>
    <w:rsid w:val="00B25C55"/>
    <w:rsid w:val="00B2744B"/>
    <w:rsid w:val="00B27A82"/>
    <w:rsid w:val="00B302E4"/>
    <w:rsid w:val="00B32B3A"/>
    <w:rsid w:val="00B332C7"/>
    <w:rsid w:val="00B34853"/>
    <w:rsid w:val="00B348A2"/>
    <w:rsid w:val="00B34FD4"/>
    <w:rsid w:val="00B35B2C"/>
    <w:rsid w:val="00B35CCE"/>
    <w:rsid w:val="00B371F8"/>
    <w:rsid w:val="00B37369"/>
    <w:rsid w:val="00B373FC"/>
    <w:rsid w:val="00B376CD"/>
    <w:rsid w:val="00B377E0"/>
    <w:rsid w:val="00B434CA"/>
    <w:rsid w:val="00B43EAD"/>
    <w:rsid w:val="00B4479E"/>
    <w:rsid w:val="00B44BB1"/>
    <w:rsid w:val="00B44DF2"/>
    <w:rsid w:val="00B44FAD"/>
    <w:rsid w:val="00B451D8"/>
    <w:rsid w:val="00B45896"/>
    <w:rsid w:val="00B45D8C"/>
    <w:rsid w:val="00B5068D"/>
    <w:rsid w:val="00B51181"/>
    <w:rsid w:val="00B51815"/>
    <w:rsid w:val="00B51A58"/>
    <w:rsid w:val="00B51F07"/>
    <w:rsid w:val="00B53B33"/>
    <w:rsid w:val="00B53F63"/>
    <w:rsid w:val="00B54E3F"/>
    <w:rsid w:val="00B561B2"/>
    <w:rsid w:val="00B56532"/>
    <w:rsid w:val="00B56978"/>
    <w:rsid w:val="00B56D1A"/>
    <w:rsid w:val="00B5727B"/>
    <w:rsid w:val="00B6032B"/>
    <w:rsid w:val="00B605A3"/>
    <w:rsid w:val="00B60616"/>
    <w:rsid w:val="00B60C3E"/>
    <w:rsid w:val="00B6137F"/>
    <w:rsid w:val="00B6280B"/>
    <w:rsid w:val="00B62CD6"/>
    <w:rsid w:val="00B64206"/>
    <w:rsid w:val="00B64255"/>
    <w:rsid w:val="00B64538"/>
    <w:rsid w:val="00B65320"/>
    <w:rsid w:val="00B655B0"/>
    <w:rsid w:val="00B66087"/>
    <w:rsid w:val="00B66D90"/>
    <w:rsid w:val="00B66E00"/>
    <w:rsid w:val="00B67194"/>
    <w:rsid w:val="00B671DF"/>
    <w:rsid w:val="00B673CB"/>
    <w:rsid w:val="00B673F4"/>
    <w:rsid w:val="00B67C94"/>
    <w:rsid w:val="00B67FCB"/>
    <w:rsid w:val="00B71755"/>
    <w:rsid w:val="00B71956"/>
    <w:rsid w:val="00B71D7A"/>
    <w:rsid w:val="00B72452"/>
    <w:rsid w:val="00B743EE"/>
    <w:rsid w:val="00B759F7"/>
    <w:rsid w:val="00B7615E"/>
    <w:rsid w:val="00B76693"/>
    <w:rsid w:val="00B767F9"/>
    <w:rsid w:val="00B77E3E"/>
    <w:rsid w:val="00B80007"/>
    <w:rsid w:val="00B802CA"/>
    <w:rsid w:val="00B806EA"/>
    <w:rsid w:val="00B80941"/>
    <w:rsid w:val="00B80F9F"/>
    <w:rsid w:val="00B8124F"/>
    <w:rsid w:val="00B81570"/>
    <w:rsid w:val="00B815BF"/>
    <w:rsid w:val="00B824FA"/>
    <w:rsid w:val="00B82AF1"/>
    <w:rsid w:val="00B82B62"/>
    <w:rsid w:val="00B832CC"/>
    <w:rsid w:val="00B8362F"/>
    <w:rsid w:val="00B83911"/>
    <w:rsid w:val="00B83E6A"/>
    <w:rsid w:val="00B84E85"/>
    <w:rsid w:val="00B85AF6"/>
    <w:rsid w:val="00B85BF6"/>
    <w:rsid w:val="00B85E18"/>
    <w:rsid w:val="00B85FB7"/>
    <w:rsid w:val="00B86114"/>
    <w:rsid w:val="00B86B63"/>
    <w:rsid w:val="00B87104"/>
    <w:rsid w:val="00B87556"/>
    <w:rsid w:val="00B87AFA"/>
    <w:rsid w:val="00B9006C"/>
    <w:rsid w:val="00B9049D"/>
    <w:rsid w:val="00B90B9B"/>
    <w:rsid w:val="00B90CEB"/>
    <w:rsid w:val="00B91093"/>
    <w:rsid w:val="00B925C3"/>
    <w:rsid w:val="00B9307D"/>
    <w:rsid w:val="00B931BD"/>
    <w:rsid w:val="00B946AA"/>
    <w:rsid w:val="00B94818"/>
    <w:rsid w:val="00B94973"/>
    <w:rsid w:val="00B961AE"/>
    <w:rsid w:val="00B961C2"/>
    <w:rsid w:val="00B96E13"/>
    <w:rsid w:val="00B96E75"/>
    <w:rsid w:val="00B970EB"/>
    <w:rsid w:val="00B97897"/>
    <w:rsid w:val="00BA01BB"/>
    <w:rsid w:val="00BA0378"/>
    <w:rsid w:val="00BA3C5B"/>
    <w:rsid w:val="00BA4709"/>
    <w:rsid w:val="00BA4EF0"/>
    <w:rsid w:val="00BA5823"/>
    <w:rsid w:val="00BA5FDA"/>
    <w:rsid w:val="00BA6A39"/>
    <w:rsid w:val="00BA71D4"/>
    <w:rsid w:val="00BB005B"/>
    <w:rsid w:val="00BB0946"/>
    <w:rsid w:val="00BB0B2B"/>
    <w:rsid w:val="00BB1505"/>
    <w:rsid w:val="00BB1D78"/>
    <w:rsid w:val="00BB361B"/>
    <w:rsid w:val="00BB3A41"/>
    <w:rsid w:val="00BB4AE8"/>
    <w:rsid w:val="00BB4F96"/>
    <w:rsid w:val="00BB5A1D"/>
    <w:rsid w:val="00BB65D2"/>
    <w:rsid w:val="00BB6878"/>
    <w:rsid w:val="00BB6C78"/>
    <w:rsid w:val="00BB7758"/>
    <w:rsid w:val="00BB78DC"/>
    <w:rsid w:val="00BC066C"/>
    <w:rsid w:val="00BC0C75"/>
    <w:rsid w:val="00BC27E5"/>
    <w:rsid w:val="00BC35E8"/>
    <w:rsid w:val="00BC5103"/>
    <w:rsid w:val="00BC64C2"/>
    <w:rsid w:val="00BC6662"/>
    <w:rsid w:val="00BC68E1"/>
    <w:rsid w:val="00BC6965"/>
    <w:rsid w:val="00BC6C55"/>
    <w:rsid w:val="00BC75D7"/>
    <w:rsid w:val="00BC7D19"/>
    <w:rsid w:val="00BC7EF7"/>
    <w:rsid w:val="00BD04C9"/>
    <w:rsid w:val="00BD07F8"/>
    <w:rsid w:val="00BD0881"/>
    <w:rsid w:val="00BD0893"/>
    <w:rsid w:val="00BD10E1"/>
    <w:rsid w:val="00BD1404"/>
    <w:rsid w:val="00BD19AB"/>
    <w:rsid w:val="00BD209D"/>
    <w:rsid w:val="00BD264B"/>
    <w:rsid w:val="00BD3117"/>
    <w:rsid w:val="00BD3A52"/>
    <w:rsid w:val="00BD4302"/>
    <w:rsid w:val="00BD6BED"/>
    <w:rsid w:val="00BD6E46"/>
    <w:rsid w:val="00BE0697"/>
    <w:rsid w:val="00BE18B6"/>
    <w:rsid w:val="00BE1934"/>
    <w:rsid w:val="00BE1B12"/>
    <w:rsid w:val="00BE1DFA"/>
    <w:rsid w:val="00BE27F8"/>
    <w:rsid w:val="00BE56B2"/>
    <w:rsid w:val="00BE56FD"/>
    <w:rsid w:val="00BE62D6"/>
    <w:rsid w:val="00BE6578"/>
    <w:rsid w:val="00BE7CE5"/>
    <w:rsid w:val="00BF072E"/>
    <w:rsid w:val="00BF1DA0"/>
    <w:rsid w:val="00BF290B"/>
    <w:rsid w:val="00BF36E6"/>
    <w:rsid w:val="00BF399E"/>
    <w:rsid w:val="00BF43B8"/>
    <w:rsid w:val="00BF499D"/>
    <w:rsid w:val="00BF4F81"/>
    <w:rsid w:val="00BF5801"/>
    <w:rsid w:val="00BF5891"/>
    <w:rsid w:val="00BF663B"/>
    <w:rsid w:val="00BF72E8"/>
    <w:rsid w:val="00BF7F5F"/>
    <w:rsid w:val="00C01386"/>
    <w:rsid w:val="00C018A7"/>
    <w:rsid w:val="00C0370E"/>
    <w:rsid w:val="00C03864"/>
    <w:rsid w:val="00C03C5E"/>
    <w:rsid w:val="00C04655"/>
    <w:rsid w:val="00C04B81"/>
    <w:rsid w:val="00C050AB"/>
    <w:rsid w:val="00C062CC"/>
    <w:rsid w:val="00C063EE"/>
    <w:rsid w:val="00C06A15"/>
    <w:rsid w:val="00C11AA4"/>
    <w:rsid w:val="00C11FDD"/>
    <w:rsid w:val="00C12A5E"/>
    <w:rsid w:val="00C1312E"/>
    <w:rsid w:val="00C132B4"/>
    <w:rsid w:val="00C1394F"/>
    <w:rsid w:val="00C14533"/>
    <w:rsid w:val="00C17656"/>
    <w:rsid w:val="00C1768C"/>
    <w:rsid w:val="00C17972"/>
    <w:rsid w:val="00C17BBA"/>
    <w:rsid w:val="00C206A2"/>
    <w:rsid w:val="00C20720"/>
    <w:rsid w:val="00C20CF3"/>
    <w:rsid w:val="00C20D85"/>
    <w:rsid w:val="00C218EB"/>
    <w:rsid w:val="00C236F8"/>
    <w:rsid w:val="00C23797"/>
    <w:rsid w:val="00C24211"/>
    <w:rsid w:val="00C2510E"/>
    <w:rsid w:val="00C25368"/>
    <w:rsid w:val="00C256EC"/>
    <w:rsid w:val="00C26402"/>
    <w:rsid w:val="00C26615"/>
    <w:rsid w:val="00C26B3E"/>
    <w:rsid w:val="00C26E94"/>
    <w:rsid w:val="00C300CA"/>
    <w:rsid w:val="00C322B9"/>
    <w:rsid w:val="00C3232D"/>
    <w:rsid w:val="00C33205"/>
    <w:rsid w:val="00C339A0"/>
    <w:rsid w:val="00C33F72"/>
    <w:rsid w:val="00C33F9B"/>
    <w:rsid w:val="00C33FA7"/>
    <w:rsid w:val="00C34473"/>
    <w:rsid w:val="00C345FA"/>
    <w:rsid w:val="00C35E0A"/>
    <w:rsid w:val="00C3630C"/>
    <w:rsid w:val="00C369EE"/>
    <w:rsid w:val="00C37062"/>
    <w:rsid w:val="00C372A2"/>
    <w:rsid w:val="00C379ED"/>
    <w:rsid w:val="00C37BB2"/>
    <w:rsid w:val="00C37D27"/>
    <w:rsid w:val="00C37FEB"/>
    <w:rsid w:val="00C40328"/>
    <w:rsid w:val="00C408B5"/>
    <w:rsid w:val="00C40939"/>
    <w:rsid w:val="00C40BBA"/>
    <w:rsid w:val="00C41359"/>
    <w:rsid w:val="00C41BBA"/>
    <w:rsid w:val="00C41D06"/>
    <w:rsid w:val="00C41E5E"/>
    <w:rsid w:val="00C4236B"/>
    <w:rsid w:val="00C431FC"/>
    <w:rsid w:val="00C433FD"/>
    <w:rsid w:val="00C43DB0"/>
    <w:rsid w:val="00C4406A"/>
    <w:rsid w:val="00C444FE"/>
    <w:rsid w:val="00C44C0B"/>
    <w:rsid w:val="00C46244"/>
    <w:rsid w:val="00C46607"/>
    <w:rsid w:val="00C4722E"/>
    <w:rsid w:val="00C47310"/>
    <w:rsid w:val="00C477F0"/>
    <w:rsid w:val="00C5211C"/>
    <w:rsid w:val="00C52521"/>
    <w:rsid w:val="00C5306C"/>
    <w:rsid w:val="00C53ACF"/>
    <w:rsid w:val="00C53D69"/>
    <w:rsid w:val="00C56712"/>
    <w:rsid w:val="00C61D94"/>
    <w:rsid w:val="00C63642"/>
    <w:rsid w:val="00C647CE"/>
    <w:rsid w:val="00C647D2"/>
    <w:rsid w:val="00C64BAF"/>
    <w:rsid w:val="00C64F44"/>
    <w:rsid w:val="00C65339"/>
    <w:rsid w:val="00C659F8"/>
    <w:rsid w:val="00C66B80"/>
    <w:rsid w:val="00C66FCB"/>
    <w:rsid w:val="00C701DD"/>
    <w:rsid w:val="00C70A9D"/>
    <w:rsid w:val="00C70D31"/>
    <w:rsid w:val="00C711AB"/>
    <w:rsid w:val="00C72B73"/>
    <w:rsid w:val="00C73540"/>
    <w:rsid w:val="00C73662"/>
    <w:rsid w:val="00C73710"/>
    <w:rsid w:val="00C73A36"/>
    <w:rsid w:val="00C744CC"/>
    <w:rsid w:val="00C7486A"/>
    <w:rsid w:val="00C74C43"/>
    <w:rsid w:val="00C75F92"/>
    <w:rsid w:val="00C760AA"/>
    <w:rsid w:val="00C77C8F"/>
    <w:rsid w:val="00C801C9"/>
    <w:rsid w:val="00C80436"/>
    <w:rsid w:val="00C805C7"/>
    <w:rsid w:val="00C80672"/>
    <w:rsid w:val="00C808D7"/>
    <w:rsid w:val="00C80F97"/>
    <w:rsid w:val="00C81318"/>
    <w:rsid w:val="00C82110"/>
    <w:rsid w:val="00C82B7D"/>
    <w:rsid w:val="00C84457"/>
    <w:rsid w:val="00C84FB3"/>
    <w:rsid w:val="00C9100C"/>
    <w:rsid w:val="00C91422"/>
    <w:rsid w:val="00C914F6"/>
    <w:rsid w:val="00C91AAF"/>
    <w:rsid w:val="00C91E8C"/>
    <w:rsid w:val="00C91EB7"/>
    <w:rsid w:val="00C927AC"/>
    <w:rsid w:val="00C92C02"/>
    <w:rsid w:val="00C93A34"/>
    <w:rsid w:val="00C9409C"/>
    <w:rsid w:val="00C946FD"/>
    <w:rsid w:val="00C948E6"/>
    <w:rsid w:val="00C95583"/>
    <w:rsid w:val="00C96DAB"/>
    <w:rsid w:val="00C977A7"/>
    <w:rsid w:val="00CA1179"/>
    <w:rsid w:val="00CA1814"/>
    <w:rsid w:val="00CA18CE"/>
    <w:rsid w:val="00CA18DE"/>
    <w:rsid w:val="00CA1E50"/>
    <w:rsid w:val="00CA2418"/>
    <w:rsid w:val="00CA3F19"/>
    <w:rsid w:val="00CA43F0"/>
    <w:rsid w:val="00CA4BCE"/>
    <w:rsid w:val="00CA5692"/>
    <w:rsid w:val="00CA7098"/>
    <w:rsid w:val="00CA7A07"/>
    <w:rsid w:val="00CA7DB0"/>
    <w:rsid w:val="00CB0F62"/>
    <w:rsid w:val="00CB16F0"/>
    <w:rsid w:val="00CB1951"/>
    <w:rsid w:val="00CB1C28"/>
    <w:rsid w:val="00CB2021"/>
    <w:rsid w:val="00CB259E"/>
    <w:rsid w:val="00CB2D4E"/>
    <w:rsid w:val="00CB3F7E"/>
    <w:rsid w:val="00CB4060"/>
    <w:rsid w:val="00CB4076"/>
    <w:rsid w:val="00CB54D8"/>
    <w:rsid w:val="00CB5B8E"/>
    <w:rsid w:val="00CB5CB2"/>
    <w:rsid w:val="00CB5D3F"/>
    <w:rsid w:val="00CB5F1C"/>
    <w:rsid w:val="00CB61A3"/>
    <w:rsid w:val="00CB771A"/>
    <w:rsid w:val="00CC0060"/>
    <w:rsid w:val="00CC053A"/>
    <w:rsid w:val="00CC0A29"/>
    <w:rsid w:val="00CC12EF"/>
    <w:rsid w:val="00CC130C"/>
    <w:rsid w:val="00CC1344"/>
    <w:rsid w:val="00CC1AD0"/>
    <w:rsid w:val="00CC2A6C"/>
    <w:rsid w:val="00CC3663"/>
    <w:rsid w:val="00CC38C1"/>
    <w:rsid w:val="00CC4E24"/>
    <w:rsid w:val="00CC64A5"/>
    <w:rsid w:val="00CC6E18"/>
    <w:rsid w:val="00CC7B35"/>
    <w:rsid w:val="00CD03E2"/>
    <w:rsid w:val="00CD107D"/>
    <w:rsid w:val="00CD32E3"/>
    <w:rsid w:val="00CD3E2F"/>
    <w:rsid w:val="00CD417E"/>
    <w:rsid w:val="00CD6A60"/>
    <w:rsid w:val="00CD6C11"/>
    <w:rsid w:val="00CD6D35"/>
    <w:rsid w:val="00CD7AD7"/>
    <w:rsid w:val="00CE0D19"/>
    <w:rsid w:val="00CE1359"/>
    <w:rsid w:val="00CE18B4"/>
    <w:rsid w:val="00CE23B1"/>
    <w:rsid w:val="00CE29B1"/>
    <w:rsid w:val="00CE3544"/>
    <w:rsid w:val="00CE3552"/>
    <w:rsid w:val="00CE39C6"/>
    <w:rsid w:val="00CE3E5E"/>
    <w:rsid w:val="00CE3EF2"/>
    <w:rsid w:val="00CE49B7"/>
    <w:rsid w:val="00CE4D87"/>
    <w:rsid w:val="00CE55D4"/>
    <w:rsid w:val="00CE67B1"/>
    <w:rsid w:val="00CE6A50"/>
    <w:rsid w:val="00CE762A"/>
    <w:rsid w:val="00CE7719"/>
    <w:rsid w:val="00CE773D"/>
    <w:rsid w:val="00CF0891"/>
    <w:rsid w:val="00CF0AE5"/>
    <w:rsid w:val="00CF159E"/>
    <w:rsid w:val="00CF19A6"/>
    <w:rsid w:val="00CF1B82"/>
    <w:rsid w:val="00CF1BE4"/>
    <w:rsid w:val="00CF279F"/>
    <w:rsid w:val="00CF297F"/>
    <w:rsid w:val="00CF35F0"/>
    <w:rsid w:val="00CF3688"/>
    <w:rsid w:val="00CF3960"/>
    <w:rsid w:val="00CF5641"/>
    <w:rsid w:val="00CF5697"/>
    <w:rsid w:val="00CF60FA"/>
    <w:rsid w:val="00CF7208"/>
    <w:rsid w:val="00CF7945"/>
    <w:rsid w:val="00CF7AE8"/>
    <w:rsid w:val="00D00A60"/>
    <w:rsid w:val="00D01B9F"/>
    <w:rsid w:val="00D03452"/>
    <w:rsid w:val="00D037E2"/>
    <w:rsid w:val="00D03BA8"/>
    <w:rsid w:val="00D04494"/>
    <w:rsid w:val="00D046CA"/>
    <w:rsid w:val="00D04BB6"/>
    <w:rsid w:val="00D057C2"/>
    <w:rsid w:val="00D05E97"/>
    <w:rsid w:val="00D05F2D"/>
    <w:rsid w:val="00D07C1F"/>
    <w:rsid w:val="00D07FAA"/>
    <w:rsid w:val="00D10992"/>
    <w:rsid w:val="00D1129D"/>
    <w:rsid w:val="00D11764"/>
    <w:rsid w:val="00D11DBF"/>
    <w:rsid w:val="00D12A55"/>
    <w:rsid w:val="00D12AF7"/>
    <w:rsid w:val="00D12C9B"/>
    <w:rsid w:val="00D12CC3"/>
    <w:rsid w:val="00D13086"/>
    <w:rsid w:val="00D13393"/>
    <w:rsid w:val="00D13AB9"/>
    <w:rsid w:val="00D140C1"/>
    <w:rsid w:val="00D157E5"/>
    <w:rsid w:val="00D174F5"/>
    <w:rsid w:val="00D1763D"/>
    <w:rsid w:val="00D17C15"/>
    <w:rsid w:val="00D20040"/>
    <w:rsid w:val="00D22B9A"/>
    <w:rsid w:val="00D2397E"/>
    <w:rsid w:val="00D23983"/>
    <w:rsid w:val="00D23A9C"/>
    <w:rsid w:val="00D23EBE"/>
    <w:rsid w:val="00D24A2B"/>
    <w:rsid w:val="00D24C7A"/>
    <w:rsid w:val="00D24D88"/>
    <w:rsid w:val="00D25161"/>
    <w:rsid w:val="00D261C0"/>
    <w:rsid w:val="00D26C63"/>
    <w:rsid w:val="00D27297"/>
    <w:rsid w:val="00D3000E"/>
    <w:rsid w:val="00D30236"/>
    <w:rsid w:val="00D30B2E"/>
    <w:rsid w:val="00D316BE"/>
    <w:rsid w:val="00D31F54"/>
    <w:rsid w:val="00D334BF"/>
    <w:rsid w:val="00D3383A"/>
    <w:rsid w:val="00D33D01"/>
    <w:rsid w:val="00D34C60"/>
    <w:rsid w:val="00D34D26"/>
    <w:rsid w:val="00D35A12"/>
    <w:rsid w:val="00D35DCC"/>
    <w:rsid w:val="00D362F9"/>
    <w:rsid w:val="00D3748F"/>
    <w:rsid w:val="00D379FC"/>
    <w:rsid w:val="00D4169F"/>
    <w:rsid w:val="00D41AA4"/>
    <w:rsid w:val="00D41C5E"/>
    <w:rsid w:val="00D42192"/>
    <w:rsid w:val="00D4244F"/>
    <w:rsid w:val="00D42DAD"/>
    <w:rsid w:val="00D430E3"/>
    <w:rsid w:val="00D434B3"/>
    <w:rsid w:val="00D43F0B"/>
    <w:rsid w:val="00D44007"/>
    <w:rsid w:val="00D444C2"/>
    <w:rsid w:val="00D44D12"/>
    <w:rsid w:val="00D453DF"/>
    <w:rsid w:val="00D45B2E"/>
    <w:rsid w:val="00D4652E"/>
    <w:rsid w:val="00D46536"/>
    <w:rsid w:val="00D477CF"/>
    <w:rsid w:val="00D47EF5"/>
    <w:rsid w:val="00D50FC0"/>
    <w:rsid w:val="00D51476"/>
    <w:rsid w:val="00D52AF7"/>
    <w:rsid w:val="00D5341F"/>
    <w:rsid w:val="00D5396B"/>
    <w:rsid w:val="00D53A0C"/>
    <w:rsid w:val="00D53A52"/>
    <w:rsid w:val="00D53BB3"/>
    <w:rsid w:val="00D53EC1"/>
    <w:rsid w:val="00D542EB"/>
    <w:rsid w:val="00D55322"/>
    <w:rsid w:val="00D55AB0"/>
    <w:rsid w:val="00D55D57"/>
    <w:rsid w:val="00D568B2"/>
    <w:rsid w:val="00D57C8E"/>
    <w:rsid w:val="00D60A76"/>
    <w:rsid w:val="00D61FE7"/>
    <w:rsid w:val="00D62E01"/>
    <w:rsid w:val="00D63EBD"/>
    <w:rsid w:val="00D64466"/>
    <w:rsid w:val="00D646E1"/>
    <w:rsid w:val="00D648FD"/>
    <w:rsid w:val="00D6495A"/>
    <w:rsid w:val="00D64F2B"/>
    <w:rsid w:val="00D655E4"/>
    <w:rsid w:val="00D65E09"/>
    <w:rsid w:val="00D675C4"/>
    <w:rsid w:val="00D67C01"/>
    <w:rsid w:val="00D67C6F"/>
    <w:rsid w:val="00D710FA"/>
    <w:rsid w:val="00D71AD4"/>
    <w:rsid w:val="00D73854"/>
    <w:rsid w:val="00D73962"/>
    <w:rsid w:val="00D73BB5"/>
    <w:rsid w:val="00D74D9E"/>
    <w:rsid w:val="00D74DCF"/>
    <w:rsid w:val="00D75909"/>
    <w:rsid w:val="00D763B3"/>
    <w:rsid w:val="00D801E6"/>
    <w:rsid w:val="00D80C11"/>
    <w:rsid w:val="00D8137E"/>
    <w:rsid w:val="00D8160A"/>
    <w:rsid w:val="00D819EC"/>
    <w:rsid w:val="00D821A3"/>
    <w:rsid w:val="00D8252E"/>
    <w:rsid w:val="00D8266F"/>
    <w:rsid w:val="00D83285"/>
    <w:rsid w:val="00D84980"/>
    <w:rsid w:val="00D84A05"/>
    <w:rsid w:val="00D84B49"/>
    <w:rsid w:val="00D85E83"/>
    <w:rsid w:val="00D8601F"/>
    <w:rsid w:val="00D90844"/>
    <w:rsid w:val="00D90D2D"/>
    <w:rsid w:val="00D915AB"/>
    <w:rsid w:val="00D91861"/>
    <w:rsid w:val="00D935C0"/>
    <w:rsid w:val="00D93946"/>
    <w:rsid w:val="00D93C8B"/>
    <w:rsid w:val="00D948DA"/>
    <w:rsid w:val="00D94AB0"/>
    <w:rsid w:val="00D94BD2"/>
    <w:rsid w:val="00D95B85"/>
    <w:rsid w:val="00D9633C"/>
    <w:rsid w:val="00D96388"/>
    <w:rsid w:val="00D96761"/>
    <w:rsid w:val="00D9677B"/>
    <w:rsid w:val="00D968EA"/>
    <w:rsid w:val="00D96BA6"/>
    <w:rsid w:val="00D97CD7"/>
    <w:rsid w:val="00D97CEA"/>
    <w:rsid w:val="00D97E27"/>
    <w:rsid w:val="00DA0901"/>
    <w:rsid w:val="00DA11D1"/>
    <w:rsid w:val="00DA1474"/>
    <w:rsid w:val="00DA1ADE"/>
    <w:rsid w:val="00DA2758"/>
    <w:rsid w:val="00DA284F"/>
    <w:rsid w:val="00DA2A47"/>
    <w:rsid w:val="00DA395D"/>
    <w:rsid w:val="00DA3C98"/>
    <w:rsid w:val="00DA42AE"/>
    <w:rsid w:val="00DA4428"/>
    <w:rsid w:val="00DA4682"/>
    <w:rsid w:val="00DA53A2"/>
    <w:rsid w:val="00DA5BFA"/>
    <w:rsid w:val="00DA5C04"/>
    <w:rsid w:val="00DA5DD2"/>
    <w:rsid w:val="00DA60B8"/>
    <w:rsid w:val="00DA61A7"/>
    <w:rsid w:val="00DA67DC"/>
    <w:rsid w:val="00DA6FE4"/>
    <w:rsid w:val="00DA74FA"/>
    <w:rsid w:val="00DB1288"/>
    <w:rsid w:val="00DB1315"/>
    <w:rsid w:val="00DB139D"/>
    <w:rsid w:val="00DB1647"/>
    <w:rsid w:val="00DB1808"/>
    <w:rsid w:val="00DB1DD2"/>
    <w:rsid w:val="00DB245B"/>
    <w:rsid w:val="00DB3B78"/>
    <w:rsid w:val="00DB3E60"/>
    <w:rsid w:val="00DB3F6E"/>
    <w:rsid w:val="00DB51F4"/>
    <w:rsid w:val="00DB7D48"/>
    <w:rsid w:val="00DC017C"/>
    <w:rsid w:val="00DC0202"/>
    <w:rsid w:val="00DC11D4"/>
    <w:rsid w:val="00DC2EDD"/>
    <w:rsid w:val="00DC2FD6"/>
    <w:rsid w:val="00DC42C4"/>
    <w:rsid w:val="00DC5459"/>
    <w:rsid w:val="00DC5B45"/>
    <w:rsid w:val="00DC629E"/>
    <w:rsid w:val="00DC6570"/>
    <w:rsid w:val="00DC7B1C"/>
    <w:rsid w:val="00DD02C3"/>
    <w:rsid w:val="00DD06DD"/>
    <w:rsid w:val="00DD094F"/>
    <w:rsid w:val="00DD0B65"/>
    <w:rsid w:val="00DD100E"/>
    <w:rsid w:val="00DD10CC"/>
    <w:rsid w:val="00DD16A2"/>
    <w:rsid w:val="00DD25C5"/>
    <w:rsid w:val="00DD55BA"/>
    <w:rsid w:val="00DD5AA5"/>
    <w:rsid w:val="00DD60A4"/>
    <w:rsid w:val="00DD60F0"/>
    <w:rsid w:val="00DD740A"/>
    <w:rsid w:val="00DD7D5A"/>
    <w:rsid w:val="00DE0411"/>
    <w:rsid w:val="00DE0B87"/>
    <w:rsid w:val="00DE0BE1"/>
    <w:rsid w:val="00DE1137"/>
    <w:rsid w:val="00DE15BD"/>
    <w:rsid w:val="00DE1AD9"/>
    <w:rsid w:val="00DE2F80"/>
    <w:rsid w:val="00DE3A77"/>
    <w:rsid w:val="00DE4BAC"/>
    <w:rsid w:val="00DE4CD0"/>
    <w:rsid w:val="00DE5A69"/>
    <w:rsid w:val="00DE604A"/>
    <w:rsid w:val="00DE6448"/>
    <w:rsid w:val="00DE79A6"/>
    <w:rsid w:val="00DE7BD8"/>
    <w:rsid w:val="00DF0A6F"/>
    <w:rsid w:val="00DF1151"/>
    <w:rsid w:val="00DF14A7"/>
    <w:rsid w:val="00DF17A8"/>
    <w:rsid w:val="00DF2845"/>
    <w:rsid w:val="00DF2F86"/>
    <w:rsid w:val="00DF315E"/>
    <w:rsid w:val="00DF4148"/>
    <w:rsid w:val="00DF50D3"/>
    <w:rsid w:val="00DF54DD"/>
    <w:rsid w:val="00DF583F"/>
    <w:rsid w:val="00DF67C6"/>
    <w:rsid w:val="00DF6B01"/>
    <w:rsid w:val="00DF6B4F"/>
    <w:rsid w:val="00DF73E1"/>
    <w:rsid w:val="00DF7EB2"/>
    <w:rsid w:val="00DF7FAC"/>
    <w:rsid w:val="00E00A8A"/>
    <w:rsid w:val="00E0136C"/>
    <w:rsid w:val="00E01BF7"/>
    <w:rsid w:val="00E02E75"/>
    <w:rsid w:val="00E0304F"/>
    <w:rsid w:val="00E033F5"/>
    <w:rsid w:val="00E03876"/>
    <w:rsid w:val="00E03E16"/>
    <w:rsid w:val="00E04442"/>
    <w:rsid w:val="00E044CE"/>
    <w:rsid w:val="00E04519"/>
    <w:rsid w:val="00E05171"/>
    <w:rsid w:val="00E07303"/>
    <w:rsid w:val="00E075C0"/>
    <w:rsid w:val="00E075D3"/>
    <w:rsid w:val="00E1010F"/>
    <w:rsid w:val="00E11E32"/>
    <w:rsid w:val="00E12AD3"/>
    <w:rsid w:val="00E131D7"/>
    <w:rsid w:val="00E138B5"/>
    <w:rsid w:val="00E149DE"/>
    <w:rsid w:val="00E15DB9"/>
    <w:rsid w:val="00E16043"/>
    <w:rsid w:val="00E163FB"/>
    <w:rsid w:val="00E16FFB"/>
    <w:rsid w:val="00E17B22"/>
    <w:rsid w:val="00E17CAF"/>
    <w:rsid w:val="00E17FAF"/>
    <w:rsid w:val="00E20426"/>
    <w:rsid w:val="00E2046C"/>
    <w:rsid w:val="00E204B4"/>
    <w:rsid w:val="00E21B7D"/>
    <w:rsid w:val="00E224BC"/>
    <w:rsid w:val="00E24415"/>
    <w:rsid w:val="00E31E4D"/>
    <w:rsid w:val="00E32640"/>
    <w:rsid w:val="00E329EA"/>
    <w:rsid w:val="00E32E2B"/>
    <w:rsid w:val="00E3350E"/>
    <w:rsid w:val="00E336CB"/>
    <w:rsid w:val="00E33CF5"/>
    <w:rsid w:val="00E352FE"/>
    <w:rsid w:val="00E360F8"/>
    <w:rsid w:val="00E363B4"/>
    <w:rsid w:val="00E36F7C"/>
    <w:rsid w:val="00E37104"/>
    <w:rsid w:val="00E37BA5"/>
    <w:rsid w:val="00E417A1"/>
    <w:rsid w:val="00E41AD5"/>
    <w:rsid w:val="00E446EA"/>
    <w:rsid w:val="00E44AEC"/>
    <w:rsid w:val="00E45409"/>
    <w:rsid w:val="00E454C2"/>
    <w:rsid w:val="00E46ACF"/>
    <w:rsid w:val="00E47933"/>
    <w:rsid w:val="00E47E30"/>
    <w:rsid w:val="00E50F6B"/>
    <w:rsid w:val="00E510F3"/>
    <w:rsid w:val="00E51CF4"/>
    <w:rsid w:val="00E52CD3"/>
    <w:rsid w:val="00E52E28"/>
    <w:rsid w:val="00E54746"/>
    <w:rsid w:val="00E559C8"/>
    <w:rsid w:val="00E55FBC"/>
    <w:rsid w:val="00E56088"/>
    <w:rsid w:val="00E57B80"/>
    <w:rsid w:val="00E57DD4"/>
    <w:rsid w:val="00E61B1C"/>
    <w:rsid w:val="00E63318"/>
    <w:rsid w:val="00E63966"/>
    <w:rsid w:val="00E64E78"/>
    <w:rsid w:val="00E6590E"/>
    <w:rsid w:val="00E661D1"/>
    <w:rsid w:val="00E66566"/>
    <w:rsid w:val="00E66658"/>
    <w:rsid w:val="00E67837"/>
    <w:rsid w:val="00E67ECE"/>
    <w:rsid w:val="00E67F70"/>
    <w:rsid w:val="00E701EC"/>
    <w:rsid w:val="00E702F5"/>
    <w:rsid w:val="00E7220F"/>
    <w:rsid w:val="00E7248A"/>
    <w:rsid w:val="00E72683"/>
    <w:rsid w:val="00E733FB"/>
    <w:rsid w:val="00E73970"/>
    <w:rsid w:val="00E7453C"/>
    <w:rsid w:val="00E749AC"/>
    <w:rsid w:val="00E7765D"/>
    <w:rsid w:val="00E80093"/>
    <w:rsid w:val="00E80522"/>
    <w:rsid w:val="00E80599"/>
    <w:rsid w:val="00E813CB"/>
    <w:rsid w:val="00E81625"/>
    <w:rsid w:val="00E8192B"/>
    <w:rsid w:val="00E819EA"/>
    <w:rsid w:val="00E8230B"/>
    <w:rsid w:val="00E823DF"/>
    <w:rsid w:val="00E8273C"/>
    <w:rsid w:val="00E82EC4"/>
    <w:rsid w:val="00E8385B"/>
    <w:rsid w:val="00E83C15"/>
    <w:rsid w:val="00E8438C"/>
    <w:rsid w:val="00E8486C"/>
    <w:rsid w:val="00E852EC"/>
    <w:rsid w:val="00E85EEA"/>
    <w:rsid w:val="00E8671F"/>
    <w:rsid w:val="00E908EB"/>
    <w:rsid w:val="00E91A2A"/>
    <w:rsid w:val="00E93A71"/>
    <w:rsid w:val="00E951B3"/>
    <w:rsid w:val="00E955E4"/>
    <w:rsid w:val="00E959B1"/>
    <w:rsid w:val="00E96047"/>
    <w:rsid w:val="00E9652C"/>
    <w:rsid w:val="00E968AE"/>
    <w:rsid w:val="00E971ED"/>
    <w:rsid w:val="00E97377"/>
    <w:rsid w:val="00E97AF1"/>
    <w:rsid w:val="00EA02C6"/>
    <w:rsid w:val="00EA0BF5"/>
    <w:rsid w:val="00EA342D"/>
    <w:rsid w:val="00EA4AA6"/>
    <w:rsid w:val="00EB02B4"/>
    <w:rsid w:val="00EB049B"/>
    <w:rsid w:val="00EB117F"/>
    <w:rsid w:val="00EB1BD6"/>
    <w:rsid w:val="00EB2FA6"/>
    <w:rsid w:val="00EB37FD"/>
    <w:rsid w:val="00EB3C9F"/>
    <w:rsid w:val="00EB4747"/>
    <w:rsid w:val="00EB4BED"/>
    <w:rsid w:val="00EB4FDF"/>
    <w:rsid w:val="00EB6888"/>
    <w:rsid w:val="00EB6B59"/>
    <w:rsid w:val="00EB6C0A"/>
    <w:rsid w:val="00EC0D95"/>
    <w:rsid w:val="00EC1380"/>
    <w:rsid w:val="00EC24D5"/>
    <w:rsid w:val="00EC26D9"/>
    <w:rsid w:val="00EC2E9E"/>
    <w:rsid w:val="00EC3618"/>
    <w:rsid w:val="00EC3D2E"/>
    <w:rsid w:val="00EC490B"/>
    <w:rsid w:val="00EC496E"/>
    <w:rsid w:val="00EC4D27"/>
    <w:rsid w:val="00EC58DD"/>
    <w:rsid w:val="00EC62F4"/>
    <w:rsid w:val="00EC656F"/>
    <w:rsid w:val="00EC683D"/>
    <w:rsid w:val="00EC7258"/>
    <w:rsid w:val="00EC7350"/>
    <w:rsid w:val="00EC749F"/>
    <w:rsid w:val="00ED382C"/>
    <w:rsid w:val="00ED4A6A"/>
    <w:rsid w:val="00ED55F4"/>
    <w:rsid w:val="00ED68A5"/>
    <w:rsid w:val="00ED6B82"/>
    <w:rsid w:val="00ED6BB6"/>
    <w:rsid w:val="00ED6FB9"/>
    <w:rsid w:val="00EE0E97"/>
    <w:rsid w:val="00EE1191"/>
    <w:rsid w:val="00EE1542"/>
    <w:rsid w:val="00EE1C97"/>
    <w:rsid w:val="00EE2400"/>
    <w:rsid w:val="00EE2504"/>
    <w:rsid w:val="00EE2968"/>
    <w:rsid w:val="00EE2B2B"/>
    <w:rsid w:val="00EE342F"/>
    <w:rsid w:val="00EE3D37"/>
    <w:rsid w:val="00EE41E3"/>
    <w:rsid w:val="00EE4390"/>
    <w:rsid w:val="00EE44E0"/>
    <w:rsid w:val="00EE6010"/>
    <w:rsid w:val="00EE7203"/>
    <w:rsid w:val="00EE7EF8"/>
    <w:rsid w:val="00EF0170"/>
    <w:rsid w:val="00EF17F9"/>
    <w:rsid w:val="00EF1857"/>
    <w:rsid w:val="00EF31C9"/>
    <w:rsid w:val="00EF32C1"/>
    <w:rsid w:val="00EF353D"/>
    <w:rsid w:val="00EF3BE0"/>
    <w:rsid w:val="00EF585F"/>
    <w:rsid w:val="00EF65A5"/>
    <w:rsid w:val="00EF6E14"/>
    <w:rsid w:val="00EF6E68"/>
    <w:rsid w:val="00EF70BE"/>
    <w:rsid w:val="00F00D49"/>
    <w:rsid w:val="00F00DE2"/>
    <w:rsid w:val="00F0279E"/>
    <w:rsid w:val="00F038F0"/>
    <w:rsid w:val="00F03C1C"/>
    <w:rsid w:val="00F03C3F"/>
    <w:rsid w:val="00F04783"/>
    <w:rsid w:val="00F0482A"/>
    <w:rsid w:val="00F04C38"/>
    <w:rsid w:val="00F05015"/>
    <w:rsid w:val="00F060BE"/>
    <w:rsid w:val="00F07121"/>
    <w:rsid w:val="00F1101B"/>
    <w:rsid w:val="00F1141B"/>
    <w:rsid w:val="00F11BF7"/>
    <w:rsid w:val="00F11FE4"/>
    <w:rsid w:val="00F13D34"/>
    <w:rsid w:val="00F145B8"/>
    <w:rsid w:val="00F16129"/>
    <w:rsid w:val="00F164E5"/>
    <w:rsid w:val="00F16C85"/>
    <w:rsid w:val="00F177D9"/>
    <w:rsid w:val="00F17892"/>
    <w:rsid w:val="00F20058"/>
    <w:rsid w:val="00F2042C"/>
    <w:rsid w:val="00F20F6E"/>
    <w:rsid w:val="00F21A17"/>
    <w:rsid w:val="00F21BF5"/>
    <w:rsid w:val="00F21F79"/>
    <w:rsid w:val="00F22A2C"/>
    <w:rsid w:val="00F22D54"/>
    <w:rsid w:val="00F24C6F"/>
    <w:rsid w:val="00F25D5D"/>
    <w:rsid w:val="00F26182"/>
    <w:rsid w:val="00F26924"/>
    <w:rsid w:val="00F269C2"/>
    <w:rsid w:val="00F27134"/>
    <w:rsid w:val="00F27637"/>
    <w:rsid w:val="00F30B3E"/>
    <w:rsid w:val="00F30B76"/>
    <w:rsid w:val="00F31103"/>
    <w:rsid w:val="00F311BD"/>
    <w:rsid w:val="00F315E6"/>
    <w:rsid w:val="00F31C6C"/>
    <w:rsid w:val="00F3361D"/>
    <w:rsid w:val="00F338AC"/>
    <w:rsid w:val="00F341CC"/>
    <w:rsid w:val="00F360BC"/>
    <w:rsid w:val="00F364FF"/>
    <w:rsid w:val="00F36793"/>
    <w:rsid w:val="00F373FB"/>
    <w:rsid w:val="00F4079F"/>
    <w:rsid w:val="00F40AE7"/>
    <w:rsid w:val="00F41119"/>
    <w:rsid w:val="00F426B8"/>
    <w:rsid w:val="00F43DD1"/>
    <w:rsid w:val="00F455EF"/>
    <w:rsid w:val="00F458F4"/>
    <w:rsid w:val="00F45930"/>
    <w:rsid w:val="00F466E6"/>
    <w:rsid w:val="00F46BC0"/>
    <w:rsid w:val="00F46D37"/>
    <w:rsid w:val="00F46F92"/>
    <w:rsid w:val="00F473DC"/>
    <w:rsid w:val="00F505C2"/>
    <w:rsid w:val="00F514C6"/>
    <w:rsid w:val="00F51C13"/>
    <w:rsid w:val="00F51DEF"/>
    <w:rsid w:val="00F51F7B"/>
    <w:rsid w:val="00F51F95"/>
    <w:rsid w:val="00F5255B"/>
    <w:rsid w:val="00F5272A"/>
    <w:rsid w:val="00F5292A"/>
    <w:rsid w:val="00F5318A"/>
    <w:rsid w:val="00F5353A"/>
    <w:rsid w:val="00F54BC6"/>
    <w:rsid w:val="00F54C5B"/>
    <w:rsid w:val="00F5524F"/>
    <w:rsid w:val="00F55EF5"/>
    <w:rsid w:val="00F56312"/>
    <w:rsid w:val="00F57031"/>
    <w:rsid w:val="00F572F9"/>
    <w:rsid w:val="00F5739A"/>
    <w:rsid w:val="00F573EA"/>
    <w:rsid w:val="00F57D50"/>
    <w:rsid w:val="00F57E01"/>
    <w:rsid w:val="00F60F25"/>
    <w:rsid w:val="00F6104B"/>
    <w:rsid w:val="00F61120"/>
    <w:rsid w:val="00F61E57"/>
    <w:rsid w:val="00F63146"/>
    <w:rsid w:val="00F6359B"/>
    <w:rsid w:val="00F64E3B"/>
    <w:rsid w:val="00F6580E"/>
    <w:rsid w:val="00F65B35"/>
    <w:rsid w:val="00F671BF"/>
    <w:rsid w:val="00F6729E"/>
    <w:rsid w:val="00F676E9"/>
    <w:rsid w:val="00F67D72"/>
    <w:rsid w:val="00F706DD"/>
    <w:rsid w:val="00F709F0"/>
    <w:rsid w:val="00F70B11"/>
    <w:rsid w:val="00F72A12"/>
    <w:rsid w:val="00F72B38"/>
    <w:rsid w:val="00F7446F"/>
    <w:rsid w:val="00F74FEB"/>
    <w:rsid w:val="00F75C7C"/>
    <w:rsid w:val="00F76BEC"/>
    <w:rsid w:val="00F77C35"/>
    <w:rsid w:val="00F801B6"/>
    <w:rsid w:val="00F82EEA"/>
    <w:rsid w:val="00F84900"/>
    <w:rsid w:val="00F84C58"/>
    <w:rsid w:val="00F851A7"/>
    <w:rsid w:val="00F852F6"/>
    <w:rsid w:val="00F85D47"/>
    <w:rsid w:val="00F863B2"/>
    <w:rsid w:val="00F86896"/>
    <w:rsid w:val="00F871AB"/>
    <w:rsid w:val="00F876AA"/>
    <w:rsid w:val="00F907B6"/>
    <w:rsid w:val="00F90E0B"/>
    <w:rsid w:val="00F9242D"/>
    <w:rsid w:val="00F928B0"/>
    <w:rsid w:val="00F9297B"/>
    <w:rsid w:val="00F9332D"/>
    <w:rsid w:val="00F93ADE"/>
    <w:rsid w:val="00F946DB"/>
    <w:rsid w:val="00F95DFC"/>
    <w:rsid w:val="00F97010"/>
    <w:rsid w:val="00F972DC"/>
    <w:rsid w:val="00F97647"/>
    <w:rsid w:val="00F97FB6"/>
    <w:rsid w:val="00FA053F"/>
    <w:rsid w:val="00FA087F"/>
    <w:rsid w:val="00FA0962"/>
    <w:rsid w:val="00FA0D9F"/>
    <w:rsid w:val="00FA1AA9"/>
    <w:rsid w:val="00FA1E8F"/>
    <w:rsid w:val="00FA219F"/>
    <w:rsid w:val="00FA283C"/>
    <w:rsid w:val="00FA3270"/>
    <w:rsid w:val="00FA3300"/>
    <w:rsid w:val="00FA3C8F"/>
    <w:rsid w:val="00FA3CD0"/>
    <w:rsid w:val="00FA4B92"/>
    <w:rsid w:val="00FA5461"/>
    <w:rsid w:val="00FA5C2A"/>
    <w:rsid w:val="00FA6E9E"/>
    <w:rsid w:val="00FA70F6"/>
    <w:rsid w:val="00FA7F39"/>
    <w:rsid w:val="00FB1A15"/>
    <w:rsid w:val="00FB2848"/>
    <w:rsid w:val="00FB40F8"/>
    <w:rsid w:val="00FB45BB"/>
    <w:rsid w:val="00FB4622"/>
    <w:rsid w:val="00FB705B"/>
    <w:rsid w:val="00FC02A3"/>
    <w:rsid w:val="00FC0EB8"/>
    <w:rsid w:val="00FC1145"/>
    <w:rsid w:val="00FC1199"/>
    <w:rsid w:val="00FC1AB7"/>
    <w:rsid w:val="00FC1C1A"/>
    <w:rsid w:val="00FC2637"/>
    <w:rsid w:val="00FC268C"/>
    <w:rsid w:val="00FC2973"/>
    <w:rsid w:val="00FC29F6"/>
    <w:rsid w:val="00FC41AF"/>
    <w:rsid w:val="00FC433E"/>
    <w:rsid w:val="00FC5A78"/>
    <w:rsid w:val="00FC5C11"/>
    <w:rsid w:val="00FC5FE6"/>
    <w:rsid w:val="00FC646C"/>
    <w:rsid w:val="00FC6DF0"/>
    <w:rsid w:val="00FC7251"/>
    <w:rsid w:val="00FC7480"/>
    <w:rsid w:val="00FC7C48"/>
    <w:rsid w:val="00FD0763"/>
    <w:rsid w:val="00FD07B0"/>
    <w:rsid w:val="00FD0853"/>
    <w:rsid w:val="00FD088D"/>
    <w:rsid w:val="00FD0911"/>
    <w:rsid w:val="00FD0FA6"/>
    <w:rsid w:val="00FD1BF9"/>
    <w:rsid w:val="00FD3601"/>
    <w:rsid w:val="00FD3C0E"/>
    <w:rsid w:val="00FD4322"/>
    <w:rsid w:val="00FD459D"/>
    <w:rsid w:val="00FD5ADD"/>
    <w:rsid w:val="00FD61B2"/>
    <w:rsid w:val="00FD61E1"/>
    <w:rsid w:val="00FD676F"/>
    <w:rsid w:val="00FD69ED"/>
    <w:rsid w:val="00FD6FCD"/>
    <w:rsid w:val="00FD7943"/>
    <w:rsid w:val="00FD7FC6"/>
    <w:rsid w:val="00FE006F"/>
    <w:rsid w:val="00FE0EE2"/>
    <w:rsid w:val="00FE1C00"/>
    <w:rsid w:val="00FE583E"/>
    <w:rsid w:val="00FE62D4"/>
    <w:rsid w:val="00FE6853"/>
    <w:rsid w:val="00FF139D"/>
    <w:rsid w:val="00FF389E"/>
    <w:rsid w:val="00FF4612"/>
    <w:rsid w:val="00FF4B17"/>
    <w:rsid w:val="00FF530F"/>
    <w:rsid w:val="00FF6530"/>
    <w:rsid w:val="00FF6727"/>
    <w:rsid w:val="00FF6C55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C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3390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503DA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F26924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 Indent"/>
    <w:basedOn w:val="a"/>
    <w:link w:val="a4"/>
    <w:rsid w:val="00F26924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C03864"/>
    <w:rPr>
      <w:sz w:val="28"/>
    </w:rPr>
  </w:style>
  <w:style w:type="paragraph" w:styleId="a5">
    <w:name w:val="Balloon Text"/>
    <w:basedOn w:val="a"/>
    <w:link w:val="a6"/>
    <w:semiHidden/>
    <w:rsid w:val="009D26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3503D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0236DC"/>
    <w:rPr>
      <w:b/>
      <w:bCs/>
      <w:sz w:val="20"/>
      <w:szCs w:val="20"/>
    </w:rPr>
  </w:style>
  <w:style w:type="paragraph" w:styleId="a8">
    <w:name w:val="header"/>
    <w:basedOn w:val="a"/>
    <w:link w:val="a9"/>
    <w:rsid w:val="004339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26615"/>
    <w:rPr>
      <w:sz w:val="24"/>
      <w:szCs w:val="24"/>
    </w:rPr>
  </w:style>
  <w:style w:type="paragraph" w:customStyle="1" w:styleId="ConsPlusTitle">
    <w:name w:val="ConsPlusTitle"/>
    <w:rsid w:val="00F311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507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8F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1B6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142C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503DA"/>
    <w:rPr>
      <w:sz w:val="24"/>
      <w:szCs w:val="24"/>
    </w:rPr>
  </w:style>
  <w:style w:type="character" w:styleId="ad">
    <w:name w:val="page number"/>
    <w:basedOn w:val="a0"/>
    <w:rsid w:val="00142CCF"/>
  </w:style>
  <w:style w:type="paragraph" w:styleId="ae">
    <w:name w:val="Normal (Web)"/>
    <w:basedOn w:val="a"/>
    <w:rsid w:val="00745642"/>
    <w:rPr>
      <w:rFonts w:ascii="Verdana" w:hAnsi="Verdana"/>
      <w:sz w:val="13"/>
      <w:szCs w:val="13"/>
    </w:rPr>
  </w:style>
  <w:style w:type="character" w:styleId="af">
    <w:name w:val="Hyperlink"/>
    <w:uiPriority w:val="99"/>
    <w:rsid w:val="00AB3AB9"/>
    <w:rPr>
      <w:color w:val="0000FF"/>
      <w:u w:val="single"/>
    </w:rPr>
  </w:style>
  <w:style w:type="paragraph" w:customStyle="1" w:styleId="ConsTitle">
    <w:name w:val="ConsTitle"/>
    <w:rsid w:val="00000C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0">
    <w:name w:val="Body Text"/>
    <w:basedOn w:val="a"/>
    <w:link w:val="af1"/>
    <w:rsid w:val="00000C0C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00C0C"/>
  </w:style>
  <w:style w:type="character" w:customStyle="1" w:styleId="FontStyle13">
    <w:name w:val="Font Style13"/>
    <w:rsid w:val="00000C0C"/>
    <w:rPr>
      <w:rFonts w:ascii="Times New Roman" w:hAnsi="Times New Roman" w:cs="Times New Roman"/>
      <w:spacing w:val="10"/>
      <w:sz w:val="24"/>
      <w:szCs w:val="24"/>
    </w:rPr>
  </w:style>
  <w:style w:type="paragraph" w:styleId="af2">
    <w:name w:val="List Continue"/>
    <w:basedOn w:val="a"/>
    <w:unhideWhenUsed/>
    <w:rsid w:val="00000C0C"/>
    <w:pPr>
      <w:spacing w:after="120"/>
      <w:ind w:left="283"/>
    </w:pPr>
    <w:rPr>
      <w:color w:val="000000"/>
    </w:rPr>
  </w:style>
  <w:style w:type="paragraph" w:customStyle="1" w:styleId="ConsPlusCell">
    <w:name w:val="ConsPlusCell"/>
    <w:rsid w:val="00000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F871A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</w:rPr>
  </w:style>
  <w:style w:type="character" w:customStyle="1" w:styleId="Heading3Char">
    <w:name w:val="Heading 3 Char"/>
    <w:locked/>
    <w:rsid w:val="008F2316"/>
    <w:rPr>
      <w:rFonts w:ascii="Arial" w:hAnsi="Arial" w:cs="Times New Roman"/>
      <w:b/>
      <w:bCs/>
      <w:sz w:val="26"/>
      <w:szCs w:val="26"/>
    </w:rPr>
  </w:style>
  <w:style w:type="character" w:customStyle="1" w:styleId="WW8Num2z0">
    <w:name w:val="WW8Num2z0"/>
    <w:rsid w:val="00086242"/>
    <w:rPr>
      <w:b w:val="0"/>
    </w:rPr>
  </w:style>
  <w:style w:type="character" w:customStyle="1" w:styleId="WW8Num3z0">
    <w:name w:val="WW8Num3z0"/>
    <w:rsid w:val="00086242"/>
    <w:rPr>
      <w:rFonts w:ascii="Symbol" w:eastAsia="Times New Roman" w:hAnsi="Symbol" w:cs="Times New Roman"/>
    </w:rPr>
  </w:style>
  <w:style w:type="character" w:customStyle="1" w:styleId="WW8Num3z1">
    <w:name w:val="WW8Num3z1"/>
    <w:rsid w:val="00086242"/>
    <w:rPr>
      <w:rFonts w:ascii="Courier New" w:hAnsi="Courier New" w:cs="Courier New"/>
    </w:rPr>
  </w:style>
  <w:style w:type="character" w:customStyle="1" w:styleId="WW8Num3z2">
    <w:name w:val="WW8Num3z2"/>
    <w:rsid w:val="00086242"/>
    <w:rPr>
      <w:rFonts w:ascii="Wingdings" w:hAnsi="Wingdings"/>
    </w:rPr>
  </w:style>
  <w:style w:type="character" w:customStyle="1" w:styleId="WW8Num3z3">
    <w:name w:val="WW8Num3z3"/>
    <w:rsid w:val="00086242"/>
    <w:rPr>
      <w:rFonts w:ascii="Symbol" w:hAnsi="Symbol"/>
    </w:rPr>
  </w:style>
  <w:style w:type="character" w:customStyle="1" w:styleId="WW8Num7z0">
    <w:name w:val="WW8Num7z0"/>
    <w:rsid w:val="00086242"/>
    <w:rPr>
      <w:rFonts w:ascii="Symbol" w:hAnsi="Symbol"/>
    </w:rPr>
  </w:style>
  <w:style w:type="character" w:customStyle="1" w:styleId="WW8Num7z1">
    <w:name w:val="WW8Num7z1"/>
    <w:rsid w:val="00086242"/>
    <w:rPr>
      <w:rFonts w:ascii="Courier New" w:hAnsi="Courier New" w:cs="Courier New"/>
    </w:rPr>
  </w:style>
  <w:style w:type="character" w:customStyle="1" w:styleId="WW8Num7z2">
    <w:name w:val="WW8Num7z2"/>
    <w:rsid w:val="00086242"/>
    <w:rPr>
      <w:rFonts w:ascii="Wingdings" w:hAnsi="Wingdings"/>
    </w:rPr>
  </w:style>
  <w:style w:type="character" w:customStyle="1" w:styleId="2">
    <w:name w:val="Основной шрифт абзаца2"/>
    <w:rsid w:val="00086242"/>
  </w:style>
  <w:style w:type="character" w:customStyle="1" w:styleId="10">
    <w:name w:val="Основной шрифт абзаца1"/>
    <w:rsid w:val="00086242"/>
  </w:style>
  <w:style w:type="character" w:customStyle="1" w:styleId="af3">
    <w:name w:val="Подзаголовок Знак"/>
    <w:basedOn w:val="a0"/>
    <w:link w:val="af4"/>
    <w:rsid w:val="00086242"/>
    <w:rPr>
      <w:b/>
      <w:sz w:val="28"/>
      <w:lang w:eastAsia="ar-SA"/>
    </w:rPr>
  </w:style>
  <w:style w:type="paragraph" w:styleId="af4">
    <w:name w:val="Subtitle"/>
    <w:basedOn w:val="a"/>
    <w:next w:val="af0"/>
    <w:link w:val="af3"/>
    <w:qFormat/>
    <w:rsid w:val="00086242"/>
    <w:pPr>
      <w:suppressAutoHyphens/>
      <w:jc w:val="center"/>
    </w:pPr>
    <w:rPr>
      <w:b/>
      <w:sz w:val="28"/>
      <w:szCs w:val="20"/>
      <w:lang w:eastAsia="ar-SA"/>
    </w:rPr>
  </w:style>
  <w:style w:type="paragraph" w:styleId="af5">
    <w:name w:val="List Paragraph"/>
    <w:basedOn w:val="a"/>
    <w:uiPriority w:val="34"/>
    <w:qFormat/>
    <w:rsid w:val="007A626B"/>
    <w:pPr>
      <w:ind w:left="720"/>
      <w:contextualSpacing/>
    </w:pPr>
  </w:style>
  <w:style w:type="character" w:styleId="af6">
    <w:name w:val="Strong"/>
    <w:basedOn w:val="a0"/>
    <w:uiPriority w:val="22"/>
    <w:qFormat/>
    <w:rsid w:val="006E56A6"/>
    <w:rPr>
      <w:b/>
      <w:bCs/>
    </w:rPr>
  </w:style>
  <w:style w:type="paragraph" w:styleId="20">
    <w:name w:val="Body Text Indent 2"/>
    <w:basedOn w:val="a"/>
    <w:link w:val="21"/>
    <w:rsid w:val="00A16F0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16F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C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3390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503DA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F26924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 Indent"/>
    <w:basedOn w:val="a"/>
    <w:link w:val="a4"/>
    <w:rsid w:val="00F26924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C03864"/>
    <w:rPr>
      <w:sz w:val="28"/>
    </w:rPr>
  </w:style>
  <w:style w:type="paragraph" w:styleId="a5">
    <w:name w:val="Balloon Text"/>
    <w:basedOn w:val="a"/>
    <w:link w:val="a6"/>
    <w:semiHidden/>
    <w:rsid w:val="009D26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3503D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0236DC"/>
    <w:rPr>
      <w:b/>
      <w:bCs/>
      <w:sz w:val="20"/>
      <w:szCs w:val="20"/>
    </w:rPr>
  </w:style>
  <w:style w:type="paragraph" w:styleId="a8">
    <w:name w:val="header"/>
    <w:basedOn w:val="a"/>
    <w:link w:val="a9"/>
    <w:rsid w:val="004339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26615"/>
    <w:rPr>
      <w:sz w:val="24"/>
      <w:szCs w:val="24"/>
    </w:rPr>
  </w:style>
  <w:style w:type="paragraph" w:customStyle="1" w:styleId="ConsPlusTitle">
    <w:name w:val="ConsPlusTitle"/>
    <w:rsid w:val="00F311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507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8F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1B6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142C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503DA"/>
    <w:rPr>
      <w:sz w:val="24"/>
      <w:szCs w:val="24"/>
    </w:rPr>
  </w:style>
  <w:style w:type="character" w:styleId="ad">
    <w:name w:val="page number"/>
    <w:basedOn w:val="a0"/>
    <w:rsid w:val="00142CCF"/>
  </w:style>
  <w:style w:type="paragraph" w:styleId="ae">
    <w:name w:val="Normal (Web)"/>
    <w:basedOn w:val="a"/>
    <w:rsid w:val="00745642"/>
    <w:rPr>
      <w:rFonts w:ascii="Verdana" w:hAnsi="Verdana"/>
      <w:sz w:val="13"/>
      <w:szCs w:val="13"/>
    </w:rPr>
  </w:style>
  <w:style w:type="character" w:styleId="af">
    <w:name w:val="Hyperlink"/>
    <w:rsid w:val="00AB3AB9"/>
    <w:rPr>
      <w:color w:val="0000FF"/>
      <w:u w:val="single"/>
    </w:rPr>
  </w:style>
  <w:style w:type="paragraph" w:customStyle="1" w:styleId="ConsTitle">
    <w:name w:val="ConsTitle"/>
    <w:rsid w:val="00000C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0">
    <w:name w:val="Body Text"/>
    <w:basedOn w:val="a"/>
    <w:link w:val="af1"/>
    <w:rsid w:val="00000C0C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00C0C"/>
  </w:style>
  <w:style w:type="character" w:customStyle="1" w:styleId="FontStyle13">
    <w:name w:val="Font Style13"/>
    <w:rsid w:val="00000C0C"/>
    <w:rPr>
      <w:rFonts w:ascii="Times New Roman" w:hAnsi="Times New Roman" w:cs="Times New Roman"/>
      <w:spacing w:val="10"/>
      <w:sz w:val="24"/>
      <w:szCs w:val="24"/>
    </w:rPr>
  </w:style>
  <w:style w:type="paragraph" w:styleId="af2">
    <w:name w:val="List Continue"/>
    <w:basedOn w:val="a"/>
    <w:unhideWhenUsed/>
    <w:rsid w:val="00000C0C"/>
    <w:pPr>
      <w:spacing w:after="120"/>
      <w:ind w:left="283"/>
    </w:pPr>
    <w:rPr>
      <w:color w:val="000000"/>
    </w:rPr>
  </w:style>
  <w:style w:type="paragraph" w:customStyle="1" w:styleId="ConsPlusCell">
    <w:name w:val="ConsPlusCell"/>
    <w:rsid w:val="00000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F871A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</w:rPr>
  </w:style>
  <w:style w:type="character" w:customStyle="1" w:styleId="Heading3Char">
    <w:name w:val="Heading 3 Char"/>
    <w:locked/>
    <w:rsid w:val="008F2316"/>
    <w:rPr>
      <w:rFonts w:ascii="Arial" w:hAnsi="Arial" w:cs="Times New Roman"/>
      <w:b/>
      <w:bCs/>
      <w:sz w:val="26"/>
      <w:szCs w:val="26"/>
    </w:rPr>
  </w:style>
  <w:style w:type="character" w:customStyle="1" w:styleId="WW8Num2z0">
    <w:name w:val="WW8Num2z0"/>
    <w:rsid w:val="00086242"/>
    <w:rPr>
      <w:b w:val="0"/>
    </w:rPr>
  </w:style>
  <w:style w:type="character" w:customStyle="1" w:styleId="WW8Num3z0">
    <w:name w:val="WW8Num3z0"/>
    <w:rsid w:val="00086242"/>
    <w:rPr>
      <w:rFonts w:ascii="Symbol" w:eastAsia="Times New Roman" w:hAnsi="Symbol" w:cs="Times New Roman"/>
    </w:rPr>
  </w:style>
  <w:style w:type="character" w:customStyle="1" w:styleId="WW8Num3z1">
    <w:name w:val="WW8Num3z1"/>
    <w:rsid w:val="00086242"/>
    <w:rPr>
      <w:rFonts w:ascii="Courier New" w:hAnsi="Courier New" w:cs="Courier New"/>
    </w:rPr>
  </w:style>
  <w:style w:type="character" w:customStyle="1" w:styleId="WW8Num3z2">
    <w:name w:val="WW8Num3z2"/>
    <w:rsid w:val="00086242"/>
    <w:rPr>
      <w:rFonts w:ascii="Wingdings" w:hAnsi="Wingdings"/>
    </w:rPr>
  </w:style>
  <w:style w:type="character" w:customStyle="1" w:styleId="WW8Num3z3">
    <w:name w:val="WW8Num3z3"/>
    <w:rsid w:val="00086242"/>
    <w:rPr>
      <w:rFonts w:ascii="Symbol" w:hAnsi="Symbol"/>
    </w:rPr>
  </w:style>
  <w:style w:type="character" w:customStyle="1" w:styleId="WW8Num7z0">
    <w:name w:val="WW8Num7z0"/>
    <w:rsid w:val="00086242"/>
    <w:rPr>
      <w:rFonts w:ascii="Symbol" w:hAnsi="Symbol"/>
    </w:rPr>
  </w:style>
  <w:style w:type="character" w:customStyle="1" w:styleId="WW8Num7z1">
    <w:name w:val="WW8Num7z1"/>
    <w:rsid w:val="00086242"/>
    <w:rPr>
      <w:rFonts w:ascii="Courier New" w:hAnsi="Courier New" w:cs="Courier New"/>
    </w:rPr>
  </w:style>
  <w:style w:type="character" w:customStyle="1" w:styleId="WW8Num7z2">
    <w:name w:val="WW8Num7z2"/>
    <w:rsid w:val="00086242"/>
    <w:rPr>
      <w:rFonts w:ascii="Wingdings" w:hAnsi="Wingdings"/>
    </w:rPr>
  </w:style>
  <w:style w:type="character" w:customStyle="1" w:styleId="2">
    <w:name w:val="Основной шрифт абзаца2"/>
    <w:rsid w:val="00086242"/>
  </w:style>
  <w:style w:type="character" w:customStyle="1" w:styleId="10">
    <w:name w:val="Основной шрифт абзаца1"/>
    <w:rsid w:val="00086242"/>
  </w:style>
  <w:style w:type="character" w:customStyle="1" w:styleId="af3">
    <w:name w:val="Подзаголовок Знак"/>
    <w:basedOn w:val="a0"/>
    <w:link w:val="af4"/>
    <w:rsid w:val="00086242"/>
    <w:rPr>
      <w:b/>
      <w:sz w:val="28"/>
      <w:lang w:eastAsia="ar-SA"/>
    </w:rPr>
  </w:style>
  <w:style w:type="paragraph" w:styleId="af4">
    <w:name w:val="Subtitle"/>
    <w:basedOn w:val="a"/>
    <w:next w:val="af0"/>
    <w:link w:val="af3"/>
    <w:qFormat/>
    <w:rsid w:val="00086242"/>
    <w:pPr>
      <w:suppressAutoHyphens/>
      <w:jc w:val="center"/>
    </w:pPr>
    <w:rPr>
      <w:b/>
      <w:sz w:val="28"/>
      <w:szCs w:val="20"/>
      <w:lang w:eastAsia="ar-SA"/>
    </w:rPr>
  </w:style>
  <w:style w:type="paragraph" w:styleId="af5">
    <w:name w:val="List Paragraph"/>
    <w:basedOn w:val="a"/>
    <w:uiPriority w:val="34"/>
    <w:qFormat/>
    <w:rsid w:val="007A6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F51F-C3AF-407F-B562-83628BBA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46</Pages>
  <Words>6164</Words>
  <Characters>48897</Characters>
  <Application>Microsoft Office Word</Application>
  <DocSecurity>0</DocSecurity>
  <Lines>407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 о ходе реализации долгосрочных муниципальных целевых программ и ведомственных целевых программ в 2012 году с оценкой эффективности</vt:lpstr>
    </vt:vector>
  </TitlesOfParts>
  <Company>2</Company>
  <LinksUpToDate>false</LinksUpToDate>
  <CharactersWithSpaces>54952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 о ходе реализации долгосрочных муниципальных целевых программ и ведомственных целевых программ в 2012 году с оценкой эффективности</dc:title>
  <dc:creator>ek_astaschenko</dc:creator>
  <cp:lastModifiedBy>user</cp:lastModifiedBy>
  <cp:revision>10</cp:revision>
  <cp:lastPrinted>2018-04-04T07:09:00Z</cp:lastPrinted>
  <dcterms:created xsi:type="dcterms:W3CDTF">2019-04-02T08:46:00Z</dcterms:created>
  <dcterms:modified xsi:type="dcterms:W3CDTF">2019-04-03T12:12:00Z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st">
    <vt:lpwstr>16.0000000000000</vt:lpwstr>
  </property>
  <property fmtid="{D5CDD505-2E9C-101B-9397-08002B2CF9AE}" pid="3" name="Date">
    <vt:lpwstr/>
  </property>
</Properties>
</file>